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B814" w14:textId="77777777" w:rsidR="001E53C8" w:rsidRPr="00692E68" w:rsidRDefault="001E53C8" w:rsidP="001E53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mallCaps/>
          <w:sz w:val="24"/>
        </w:rPr>
      </w:pPr>
      <w:r w:rsidRPr="00692E68">
        <w:rPr>
          <w:rFonts w:ascii="Times New Roman" w:eastAsia="Calibri" w:hAnsi="Times New Roman" w:cs="Times New Roman"/>
          <w:smallCaps/>
          <w:sz w:val="24"/>
        </w:rPr>
        <w:t>Pennsylvania State Transportation Advisory Committee</w:t>
      </w:r>
    </w:p>
    <w:p w14:paraId="218CAC03" w14:textId="77777777" w:rsidR="001E53C8" w:rsidRPr="00692E68" w:rsidRDefault="001E53C8" w:rsidP="001E53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mallCaps/>
          <w:sz w:val="24"/>
        </w:rPr>
      </w:pPr>
      <w:r w:rsidRPr="00692E68">
        <w:rPr>
          <w:rFonts w:ascii="Times New Roman" w:eastAsia="Calibri" w:hAnsi="Times New Roman" w:cs="Times New Roman"/>
          <w:smallCaps/>
          <w:sz w:val="24"/>
        </w:rPr>
        <w:t>Business Meeting</w:t>
      </w:r>
    </w:p>
    <w:p w14:paraId="2CAFB347" w14:textId="77777777" w:rsidR="001E53C8" w:rsidRPr="00692E68" w:rsidRDefault="001E53C8" w:rsidP="001E53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mallCaps/>
          <w:sz w:val="24"/>
        </w:rPr>
      </w:pPr>
      <w:r w:rsidRPr="00692E68">
        <w:rPr>
          <w:rFonts w:ascii="Times New Roman" w:eastAsia="Calibri" w:hAnsi="Times New Roman" w:cs="Times New Roman"/>
          <w:smallCaps/>
          <w:sz w:val="24"/>
        </w:rPr>
        <w:t>Harrisburg, Pennsylvania</w:t>
      </w:r>
    </w:p>
    <w:p w14:paraId="6B7D6981" w14:textId="784E56E3" w:rsidR="001E53C8" w:rsidRPr="00692E68" w:rsidRDefault="00781092" w:rsidP="001E53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mallCaps/>
          <w:sz w:val="24"/>
        </w:rPr>
      </w:pPr>
      <w:r>
        <w:rPr>
          <w:rFonts w:ascii="Times New Roman" w:eastAsia="Calibri" w:hAnsi="Times New Roman" w:cs="Times New Roman"/>
          <w:smallCaps/>
          <w:sz w:val="24"/>
        </w:rPr>
        <w:t>December 2</w:t>
      </w:r>
      <w:r w:rsidR="001E53C8">
        <w:rPr>
          <w:rFonts w:ascii="Times New Roman" w:eastAsia="Calibri" w:hAnsi="Times New Roman" w:cs="Times New Roman"/>
          <w:smallCaps/>
          <w:sz w:val="24"/>
        </w:rPr>
        <w:t>, 2021</w:t>
      </w:r>
    </w:p>
    <w:p w14:paraId="45457B57" w14:textId="77777777" w:rsidR="001E53C8" w:rsidRPr="00692E68" w:rsidRDefault="001E53C8" w:rsidP="001E53C8">
      <w:pPr>
        <w:spacing w:line="254" w:lineRule="auto"/>
        <w:jc w:val="center"/>
        <w:rPr>
          <w:rFonts w:ascii="Calibri" w:eastAsia="Calibri" w:hAnsi="Calibri" w:cs="Times New Roman"/>
        </w:rPr>
      </w:pPr>
      <w:r w:rsidRPr="00692E68">
        <w:rPr>
          <w:rFonts w:ascii="Calibri" w:eastAsia="Calibri" w:hAnsi="Calibri" w:cs="Times New Roman"/>
          <w:noProof/>
        </w:rPr>
        <w:drawing>
          <wp:inline distT="0" distB="0" distL="0" distR="0" wp14:anchorId="36434A68" wp14:editId="4E8A39DE">
            <wp:extent cx="1196340" cy="929640"/>
            <wp:effectExtent l="0" t="0" r="381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8DA7" w14:textId="77777777" w:rsidR="001E53C8" w:rsidRPr="00692E68" w:rsidRDefault="001E53C8" w:rsidP="001E53C8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u w:val="single"/>
        </w:rPr>
      </w:pPr>
    </w:p>
    <w:p w14:paraId="3EDBF95D" w14:textId="77777777" w:rsidR="001E53C8" w:rsidRPr="00692E68" w:rsidRDefault="001E53C8" w:rsidP="001E53C8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u w:val="single"/>
        </w:rPr>
      </w:pPr>
      <w:r w:rsidRPr="00692E68">
        <w:rPr>
          <w:rFonts w:ascii="Times New Roman" w:eastAsia="Calibri" w:hAnsi="Times New Roman" w:cs="Times New Roman"/>
          <w:b/>
          <w:smallCaps/>
          <w:sz w:val="24"/>
          <w:u w:val="single"/>
        </w:rPr>
        <w:t>CALL TO ORDER:</w:t>
      </w:r>
    </w:p>
    <w:p w14:paraId="17FA3962" w14:textId="4D4E36CA" w:rsidR="001E53C8" w:rsidRPr="00692E68" w:rsidRDefault="001E53C8" w:rsidP="001E53C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</w:t>
      </w:r>
      <w:r w:rsidRPr="00692E68">
        <w:rPr>
          <w:rFonts w:ascii="Times New Roman" w:eastAsia="Calibri" w:hAnsi="Times New Roman" w:cs="Times New Roman"/>
          <w:sz w:val="24"/>
        </w:rPr>
        <w:t>business meeting of the Transportation Advisory Committee (TAC) was called to</w:t>
      </w:r>
      <w:r>
        <w:rPr>
          <w:rFonts w:ascii="Times New Roman" w:eastAsia="Calibri" w:hAnsi="Times New Roman" w:cs="Times New Roman"/>
          <w:sz w:val="24"/>
        </w:rPr>
        <w:t xml:space="preserve"> order on </w:t>
      </w:r>
      <w:r w:rsidR="00BE0968">
        <w:rPr>
          <w:rFonts w:ascii="Times New Roman" w:eastAsia="Calibri" w:hAnsi="Times New Roman" w:cs="Times New Roman"/>
          <w:sz w:val="24"/>
        </w:rPr>
        <w:t>Microsoft Teams</w:t>
      </w:r>
      <w:r>
        <w:rPr>
          <w:rFonts w:ascii="Times New Roman" w:eastAsia="Calibri" w:hAnsi="Times New Roman" w:cs="Times New Roman"/>
          <w:sz w:val="24"/>
        </w:rPr>
        <w:t xml:space="preserve"> at 1:0</w:t>
      </w:r>
      <w:r w:rsidR="00816C6A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B64B39">
        <w:rPr>
          <w:rFonts w:ascii="Times New Roman" w:eastAsia="Calibri" w:hAnsi="Times New Roman" w:cs="Times New Roman"/>
          <w:sz w:val="24"/>
        </w:rPr>
        <w:t>p</w:t>
      </w:r>
      <w:r>
        <w:rPr>
          <w:rFonts w:ascii="Times New Roman" w:eastAsia="Calibri" w:hAnsi="Times New Roman" w:cs="Times New Roman"/>
          <w:sz w:val="24"/>
        </w:rPr>
        <w:t>.m. on</w:t>
      </w:r>
      <w:r w:rsidR="00273ED8">
        <w:rPr>
          <w:rFonts w:ascii="Times New Roman" w:eastAsia="Calibri" w:hAnsi="Times New Roman" w:cs="Times New Roman"/>
          <w:sz w:val="24"/>
        </w:rPr>
        <w:t xml:space="preserve"> </w:t>
      </w:r>
      <w:r w:rsidR="00781092">
        <w:rPr>
          <w:rFonts w:ascii="Times New Roman" w:eastAsia="Calibri" w:hAnsi="Times New Roman" w:cs="Times New Roman"/>
          <w:sz w:val="24"/>
        </w:rPr>
        <w:t>December 2</w:t>
      </w:r>
      <w:r>
        <w:rPr>
          <w:rFonts w:ascii="Times New Roman" w:eastAsia="Calibri" w:hAnsi="Times New Roman" w:cs="Times New Roman"/>
          <w:sz w:val="24"/>
        </w:rPr>
        <w:t>,</w:t>
      </w:r>
      <w:r w:rsidRPr="00692E68">
        <w:rPr>
          <w:rFonts w:ascii="Times New Roman" w:eastAsia="Calibri" w:hAnsi="Times New Roman" w:cs="Times New Roman"/>
          <w:sz w:val="24"/>
        </w:rPr>
        <w:t xml:space="preserve"> 20</w:t>
      </w:r>
      <w:r>
        <w:rPr>
          <w:rFonts w:ascii="Times New Roman" w:eastAsia="Calibri" w:hAnsi="Times New Roman" w:cs="Times New Roman"/>
          <w:sz w:val="24"/>
        </w:rPr>
        <w:t>21.</w:t>
      </w:r>
    </w:p>
    <w:p w14:paraId="75781AD9" w14:textId="77777777" w:rsidR="001E53C8" w:rsidRPr="00692E68" w:rsidRDefault="001E53C8" w:rsidP="001E53C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BAAE428" w14:textId="77777777" w:rsidR="001E53C8" w:rsidRPr="00692E68" w:rsidRDefault="001E53C8" w:rsidP="001E53C8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92E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Please note that these minutes are not intended to capture every individual comment, but rather to identify critical discussion points and highlights of the TAC business meetings. </w:t>
      </w:r>
    </w:p>
    <w:p w14:paraId="54AF3C9B" w14:textId="77777777" w:rsidR="00FD3E5F" w:rsidRDefault="00FD3E5F" w:rsidP="00FD3E5F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u w:val="single"/>
        </w:rPr>
      </w:pPr>
    </w:p>
    <w:p w14:paraId="3E3D3A2E" w14:textId="51D788FD" w:rsidR="00FD3E5F" w:rsidRPr="00692E68" w:rsidRDefault="00FD3E5F" w:rsidP="00FD3E5F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u w:val="single"/>
        </w:rPr>
      </w:pPr>
      <w:r w:rsidRPr="00692E68">
        <w:rPr>
          <w:rFonts w:ascii="Times New Roman" w:eastAsia="Calibri" w:hAnsi="Times New Roman" w:cs="Times New Roman"/>
          <w:b/>
          <w:smallCaps/>
          <w:sz w:val="24"/>
          <w:u w:val="single"/>
        </w:rPr>
        <w:t>CHAIR’S REMARKS:</w:t>
      </w:r>
    </w:p>
    <w:p w14:paraId="4DEDD186" w14:textId="59D7C170" w:rsidR="00FD3E5F" w:rsidRDefault="00FD3E5F" w:rsidP="00FD3E5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92E68">
        <w:rPr>
          <w:rFonts w:ascii="Times New Roman" w:eastAsia="Calibri" w:hAnsi="Times New Roman" w:cs="Times New Roman"/>
          <w:bCs/>
          <w:sz w:val="24"/>
          <w:szCs w:val="24"/>
        </w:rPr>
        <w:t xml:space="preserve">TAC Chair,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Ms. </w:t>
      </w:r>
      <w:r w:rsidRPr="00692E68">
        <w:rPr>
          <w:rFonts w:ascii="Times New Roman" w:eastAsia="Calibri" w:hAnsi="Times New Roman" w:cs="Times New Roman"/>
          <w:bCs/>
          <w:sz w:val="24"/>
          <w:szCs w:val="24"/>
        </w:rPr>
        <w:t>Jody Holton</w:t>
      </w:r>
      <w:r>
        <w:rPr>
          <w:rFonts w:ascii="Times New Roman" w:eastAsia="Calibri" w:hAnsi="Times New Roman" w:cs="Times New Roman"/>
          <w:bCs/>
          <w:sz w:val="24"/>
          <w:szCs w:val="24"/>
        </w:rPr>
        <w:t>, AICP,</w:t>
      </w:r>
      <w:r w:rsidRPr="00692E68">
        <w:rPr>
          <w:rFonts w:ascii="Times New Roman" w:eastAsia="Calibri" w:hAnsi="Times New Roman" w:cs="Times New Roman"/>
          <w:bCs/>
          <w:sz w:val="24"/>
          <w:szCs w:val="24"/>
        </w:rPr>
        <w:t xml:space="preserve"> gav</w:t>
      </w:r>
      <w:r>
        <w:rPr>
          <w:rFonts w:ascii="Times New Roman" w:eastAsia="Calibri" w:hAnsi="Times New Roman" w:cs="Times New Roman"/>
          <w:bCs/>
          <w:sz w:val="24"/>
          <w:szCs w:val="24"/>
        </w:rPr>
        <w:t>e brief remarks welcoming TAC members to the</w:t>
      </w:r>
      <w:r w:rsidR="00FB0411">
        <w:rPr>
          <w:rFonts w:ascii="Times New Roman" w:eastAsia="Calibri" w:hAnsi="Times New Roman" w:cs="Times New Roman"/>
          <w:bCs/>
          <w:sz w:val="24"/>
          <w:szCs w:val="24"/>
        </w:rPr>
        <w:t xml:space="preserve"> meeting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05FF869C" w14:textId="6A387E16" w:rsidR="001E53C8" w:rsidRDefault="00FD3E5F" w:rsidP="00FD3E5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Ms. Holton reminded attendees </w:t>
      </w:r>
      <w:r w:rsidRPr="008B0320">
        <w:rPr>
          <w:rFonts w:ascii="Times New Roman" w:eastAsia="Calibri" w:hAnsi="Times New Roman" w:cs="Times New Roman"/>
          <w:bCs/>
          <w:sz w:val="24"/>
          <w:szCs w:val="24"/>
        </w:rPr>
        <w:t xml:space="preserve">that </w:t>
      </w:r>
      <w:r>
        <w:rPr>
          <w:rFonts w:ascii="Times New Roman" w:eastAsia="Calibri" w:hAnsi="Times New Roman" w:cs="Times New Roman"/>
          <w:bCs/>
          <w:sz w:val="24"/>
          <w:szCs w:val="24"/>
        </w:rPr>
        <w:t>all TAC</w:t>
      </w:r>
      <w:r w:rsidRPr="008B0320">
        <w:rPr>
          <w:rFonts w:ascii="Times New Roman" w:eastAsia="Calibri" w:hAnsi="Times New Roman" w:cs="Times New Roman"/>
          <w:bCs/>
          <w:sz w:val="24"/>
          <w:szCs w:val="24"/>
        </w:rPr>
        <w:t xml:space="preserve"> meetings are recorded for minute taking purposes. </w:t>
      </w:r>
    </w:p>
    <w:p w14:paraId="36DBCB5D" w14:textId="77777777" w:rsidR="001E53C8" w:rsidRPr="00692E68" w:rsidRDefault="001E53C8" w:rsidP="001E53C8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u w:val="single"/>
        </w:rPr>
      </w:pPr>
      <w:r w:rsidRPr="00692E68">
        <w:rPr>
          <w:rFonts w:ascii="Times New Roman" w:eastAsia="Calibri" w:hAnsi="Times New Roman" w:cs="Times New Roman"/>
          <w:b/>
          <w:smallCaps/>
          <w:sz w:val="24"/>
          <w:u w:val="single"/>
        </w:rPr>
        <w:t>MINUTES:</w:t>
      </w:r>
    </w:p>
    <w:p w14:paraId="29158D92" w14:textId="719BC688" w:rsidR="001E53C8" w:rsidRPr="00692E68" w:rsidRDefault="001E53C8" w:rsidP="001E53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bookmarkStart w:id="0" w:name="_Hlk80695151"/>
      <w:bookmarkStart w:id="1" w:name="_Hlk3881638"/>
      <w:r w:rsidRPr="00692E68">
        <w:rPr>
          <w:rFonts w:ascii="Times New Roman" w:eastAsia="Calibri" w:hAnsi="Times New Roman" w:cs="Times New Roman"/>
          <w:b/>
        </w:rPr>
        <w:t>ON A MOTION</w:t>
      </w:r>
      <w:r w:rsidRPr="00692E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by </w:t>
      </w:r>
      <w:r w:rsidR="00157FBF" w:rsidRPr="00157FBF">
        <w:rPr>
          <w:rFonts w:ascii="Times New Roman" w:eastAsia="Calibri" w:hAnsi="Times New Roman" w:cs="Times New Roman"/>
          <w:sz w:val="24"/>
        </w:rPr>
        <w:t>Mr. A</w:t>
      </w:r>
      <w:r w:rsidR="0097529F">
        <w:rPr>
          <w:rFonts w:ascii="Times New Roman" w:eastAsia="Calibri" w:hAnsi="Times New Roman" w:cs="Times New Roman"/>
          <w:sz w:val="24"/>
        </w:rPr>
        <w:t xml:space="preserve">lan Blahovec </w:t>
      </w:r>
      <w:r>
        <w:rPr>
          <w:rFonts w:ascii="Times New Roman" w:eastAsia="Calibri" w:hAnsi="Times New Roman" w:cs="Times New Roman"/>
          <w:sz w:val="24"/>
        </w:rPr>
        <w:t xml:space="preserve">and seconded by </w:t>
      </w:r>
      <w:r w:rsidR="00157FBF" w:rsidRPr="00157FBF">
        <w:rPr>
          <w:rFonts w:ascii="Times New Roman" w:eastAsia="Calibri" w:hAnsi="Times New Roman" w:cs="Times New Roman"/>
          <w:sz w:val="24"/>
        </w:rPr>
        <w:t>Ms. Brenda Sandberg</w:t>
      </w:r>
      <w:r w:rsidRPr="001F1B17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92E68">
        <w:rPr>
          <w:rFonts w:ascii="Times New Roman" w:eastAsia="Calibri" w:hAnsi="Times New Roman" w:cs="Times New Roman"/>
          <w:sz w:val="24"/>
        </w:rPr>
        <w:t>and unanimously app</w:t>
      </w:r>
      <w:r>
        <w:rPr>
          <w:rFonts w:ascii="Times New Roman" w:eastAsia="Calibri" w:hAnsi="Times New Roman" w:cs="Times New Roman"/>
          <w:sz w:val="24"/>
        </w:rPr>
        <w:t xml:space="preserve">roved, the Minutes of </w:t>
      </w:r>
      <w:r w:rsidR="006417E5">
        <w:rPr>
          <w:rFonts w:ascii="Times New Roman" w:eastAsia="Calibri" w:hAnsi="Times New Roman" w:cs="Times New Roman"/>
          <w:sz w:val="24"/>
        </w:rPr>
        <w:t xml:space="preserve">the </w:t>
      </w:r>
      <w:r w:rsidR="00C25A3A">
        <w:rPr>
          <w:rFonts w:ascii="Times New Roman" w:eastAsia="Calibri" w:hAnsi="Times New Roman" w:cs="Times New Roman"/>
          <w:bCs/>
          <w:sz w:val="24"/>
        </w:rPr>
        <w:t>October 7</w:t>
      </w:r>
      <w:r>
        <w:rPr>
          <w:rFonts w:ascii="Times New Roman" w:eastAsia="Calibri" w:hAnsi="Times New Roman" w:cs="Times New Roman"/>
          <w:sz w:val="24"/>
        </w:rPr>
        <w:t>, 202</w:t>
      </w:r>
      <w:r w:rsidR="004A2E46">
        <w:rPr>
          <w:rFonts w:ascii="Times New Roman" w:eastAsia="Calibri" w:hAnsi="Times New Roman" w:cs="Times New Roman"/>
          <w:sz w:val="24"/>
        </w:rPr>
        <w:t>1</w:t>
      </w:r>
      <w:r w:rsidRPr="00692E68">
        <w:rPr>
          <w:rFonts w:ascii="Times New Roman" w:eastAsia="Calibri" w:hAnsi="Times New Roman" w:cs="Times New Roman"/>
          <w:sz w:val="24"/>
        </w:rPr>
        <w:t xml:space="preserve"> TAC Business Meeting were </w:t>
      </w:r>
      <w:bookmarkEnd w:id="0"/>
      <w:r w:rsidRPr="00692E68">
        <w:rPr>
          <w:rFonts w:ascii="Times New Roman" w:eastAsia="Calibri" w:hAnsi="Times New Roman" w:cs="Times New Roman"/>
          <w:sz w:val="24"/>
        </w:rPr>
        <w:t>accepted.</w:t>
      </w:r>
    </w:p>
    <w:bookmarkEnd w:id="1"/>
    <w:p w14:paraId="3AE4EB43" w14:textId="77777777" w:rsidR="001E53C8" w:rsidRDefault="001E53C8" w:rsidP="001E53C8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4"/>
          <w:u w:val="single"/>
        </w:rPr>
      </w:pPr>
    </w:p>
    <w:p w14:paraId="5DC3F0C5" w14:textId="77777777" w:rsidR="001E53C8" w:rsidRDefault="001E53C8" w:rsidP="001E53C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2" w:name="_Hlk87881666"/>
      <w:r w:rsidRPr="00D3640D">
        <w:rPr>
          <w:rFonts w:ascii="Times New Roman" w:eastAsia="Calibri" w:hAnsi="Times New Roman" w:cs="Times New Roman"/>
          <w:b/>
          <w:sz w:val="24"/>
          <w:szCs w:val="24"/>
          <w:u w:val="single"/>
        </w:rPr>
        <w:t>PUBLIC COMMENT:</w:t>
      </w:r>
    </w:p>
    <w:bookmarkEnd w:id="2"/>
    <w:p w14:paraId="40F89DCB" w14:textId="77777777" w:rsidR="001E53C8" w:rsidRPr="00C00E27" w:rsidRDefault="001E53C8" w:rsidP="001E53C8">
      <w:p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None. </w:t>
      </w:r>
    </w:p>
    <w:p w14:paraId="00F14E2A" w14:textId="051F486C" w:rsidR="001E53C8" w:rsidRDefault="001E53C8" w:rsidP="001E53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60F43519" w14:textId="26C518B5" w:rsidR="00225FE9" w:rsidRDefault="00225FE9" w:rsidP="00225FE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SECRETARY’S</w:t>
      </w:r>
      <w:r w:rsidRPr="00D364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REMARKS</w:t>
      </w:r>
      <w:r w:rsidRPr="00D3640D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1C2A07B7" w14:textId="08785C7E" w:rsidR="00225FE9" w:rsidRDefault="00225FE9" w:rsidP="00225F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225FE9">
        <w:rPr>
          <w:rFonts w:ascii="Times New Roman" w:eastAsia="Calibri" w:hAnsi="Times New Roman" w:cs="Times New Roman"/>
          <w:sz w:val="24"/>
        </w:rPr>
        <w:t xml:space="preserve">Secretary Yassmin Gramian </w:t>
      </w:r>
      <w:r w:rsidR="00274FF6">
        <w:rPr>
          <w:rFonts w:ascii="Times New Roman" w:eastAsia="Calibri" w:hAnsi="Times New Roman" w:cs="Times New Roman"/>
          <w:sz w:val="24"/>
        </w:rPr>
        <w:t>gave re</w:t>
      </w:r>
      <w:r w:rsidR="007E2B48">
        <w:rPr>
          <w:rFonts w:ascii="Times New Roman" w:eastAsia="Calibri" w:hAnsi="Times New Roman" w:cs="Times New Roman"/>
          <w:sz w:val="24"/>
        </w:rPr>
        <w:t xml:space="preserve">marks discussing the </w:t>
      </w:r>
      <w:r w:rsidR="009A451B" w:rsidRPr="00C4333A">
        <w:rPr>
          <w:rFonts w:ascii="Times New Roman" w:eastAsia="Calibri" w:hAnsi="Times New Roman" w:cs="Times New Roman"/>
          <w:sz w:val="24"/>
        </w:rPr>
        <w:t>Bipartisan</w:t>
      </w:r>
      <w:r w:rsidR="009A451B" w:rsidRPr="009A451B">
        <w:rPr>
          <w:rFonts w:ascii="Times New Roman" w:eastAsia="Calibri" w:hAnsi="Times New Roman" w:cs="Times New Roman"/>
          <w:sz w:val="24"/>
        </w:rPr>
        <w:t xml:space="preserve"> Infrastructure Law</w:t>
      </w:r>
      <w:r w:rsidR="00774EBF">
        <w:rPr>
          <w:rFonts w:ascii="Times New Roman" w:eastAsia="Calibri" w:hAnsi="Times New Roman" w:cs="Times New Roman"/>
          <w:sz w:val="24"/>
        </w:rPr>
        <w:t xml:space="preserve"> (BIL)</w:t>
      </w:r>
      <w:r w:rsidR="00AB48AE">
        <w:rPr>
          <w:rFonts w:ascii="Times New Roman" w:eastAsia="Calibri" w:hAnsi="Times New Roman" w:cs="Times New Roman"/>
          <w:sz w:val="24"/>
        </w:rPr>
        <w:t>,</w:t>
      </w:r>
      <w:r w:rsidR="00D13D47">
        <w:rPr>
          <w:rFonts w:ascii="Times New Roman" w:eastAsia="Calibri" w:hAnsi="Times New Roman" w:cs="Times New Roman"/>
          <w:sz w:val="24"/>
        </w:rPr>
        <w:t xml:space="preserve"> the </w:t>
      </w:r>
      <w:r w:rsidR="00921D61">
        <w:rPr>
          <w:rFonts w:ascii="Times New Roman" w:eastAsia="Calibri" w:hAnsi="Times New Roman" w:cs="Times New Roman"/>
          <w:sz w:val="24"/>
        </w:rPr>
        <w:t>Transportation Revenue Options Commission (</w:t>
      </w:r>
      <w:r w:rsidR="00D13D47">
        <w:rPr>
          <w:rFonts w:ascii="Times New Roman" w:eastAsia="Calibri" w:hAnsi="Times New Roman" w:cs="Times New Roman"/>
          <w:sz w:val="24"/>
        </w:rPr>
        <w:t>TROC</w:t>
      </w:r>
      <w:r w:rsidR="00921D61">
        <w:rPr>
          <w:rFonts w:ascii="Times New Roman" w:eastAsia="Calibri" w:hAnsi="Times New Roman" w:cs="Times New Roman"/>
          <w:sz w:val="24"/>
        </w:rPr>
        <w:t>)</w:t>
      </w:r>
      <w:r w:rsidR="00D13D47">
        <w:rPr>
          <w:rFonts w:ascii="Times New Roman" w:eastAsia="Calibri" w:hAnsi="Times New Roman" w:cs="Times New Roman"/>
          <w:sz w:val="24"/>
        </w:rPr>
        <w:t xml:space="preserve"> report</w:t>
      </w:r>
      <w:r w:rsidR="00AB48AE">
        <w:rPr>
          <w:rFonts w:ascii="Times New Roman" w:eastAsia="Calibri" w:hAnsi="Times New Roman" w:cs="Times New Roman"/>
          <w:sz w:val="24"/>
        </w:rPr>
        <w:t xml:space="preserve">, </w:t>
      </w:r>
      <w:r w:rsidR="00F72CD3">
        <w:rPr>
          <w:rFonts w:ascii="Times New Roman" w:eastAsia="Calibri" w:hAnsi="Times New Roman" w:cs="Times New Roman"/>
          <w:sz w:val="24"/>
        </w:rPr>
        <w:t xml:space="preserve">and </w:t>
      </w:r>
      <w:r w:rsidR="00127F95">
        <w:rPr>
          <w:rFonts w:ascii="Times New Roman" w:eastAsia="Calibri" w:hAnsi="Times New Roman" w:cs="Times New Roman"/>
          <w:sz w:val="24"/>
        </w:rPr>
        <w:t xml:space="preserve">the </w:t>
      </w:r>
      <w:r w:rsidR="00921D61" w:rsidRPr="00921D61">
        <w:rPr>
          <w:rFonts w:ascii="Times New Roman" w:eastAsia="Calibri" w:hAnsi="Times New Roman" w:cs="Times New Roman"/>
          <w:sz w:val="24"/>
        </w:rPr>
        <w:t>PennDOT Pathways</w:t>
      </w:r>
      <w:r w:rsidR="00AB6D67">
        <w:rPr>
          <w:rFonts w:ascii="Times New Roman" w:eastAsia="Calibri" w:hAnsi="Times New Roman" w:cs="Times New Roman"/>
          <w:sz w:val="24"/>
        </w:rPr>
        <w:t>-</w:t>
      </w:r>
      <w:r w:rsidR="00416671">
        <w:rPr>
          <w:rFonts w:ascii="Times New Roman" w:eastAsia="Calibri" w:hAnsi="Times New Roman" w:cs="Times New Roman"/>
          <w:sz w:val="24"/>
        </w:rPr>
        <w:t>P</w:t>
      </w:r>
      <w:r w:rsidR="00416671" w:rsidRPr="00416671">
        <w:rPr>
          <w:rFonts w:ascii="Times New Roman" w:eastAsia="Calibri" w:hAnsi="Times New Roman" w:cs="Times New Roman"/>
          <w:sz w:val="24"/>
        </w:rPr>
        <w:t>ublic-</w:t>
      </w:r>
      <w:r w:rsidR="00416671">
        <w:rPr>
          <w:rFonts w:ascii="Times New Roman" w:eastAsia="Calibri" w:hAnsi="Times New Roman" w:cs="Times New Roman"/>
          <w:sz w:val="24"/>
        </w:rPr>
        <w:t>P</w:t>
      </w:r>
      <w:r w:rsidR="00416671" w:rsidRPr="00416671">
        <w:rPr>
          <w:rFonts w:ascii="Times New Roman" w:eastAsia="Calibri" w:hAnsi="Times New Roman" w:cs="Times New Roman"/>
          <w:sz w:val="24"/>
        </w:rPr>
        <w:t xml:space="preserve">rivate </w:t>
      </w:r>
      <w:r w:rsidR="00416671">
        <w:rPr>
          <w:rFonts w:ascii="Times New Roman" w:eastAsia="Calibri" w:hAnsi="Times New Roman" w:cs="Times New Roman"/>
          <w:sz w:val="24"/>
        </w:rPr>
        <w:t>P</w:t>
      </w:r>
      <w:r w:rsidR="00416671" w:rsidRPr="00416671">
        <w:rPr>
          <w:rFonts w:ascii="Times New Roman" w:eastAsia="Calibri" w:hAnsi="Times New Roman" w:cs="Times New Roman"/>
          <w:sz w:val="24"/>
        </w:rPr>
        <w:t>artnership</w:t>
      </w:r>
      <w:r w:rsidR="00127F95">
        <w:rPr>
          <w:rFonts w:ascii="Times New Roman" w:eastAsia="Calibri" w:hAnsi="Times New Roman" w:cs="Times New Roman"/>
          <w:sz w:val="24"/>
        </w:rPr>
        <w:t xml:space="preserve"> </w:t>
      </w:r>
      <w:r w:rsidR="00416671">
        <w:rPr>
          <w:rFonts w:ascii="Times New Roman" w:eastAsia="Calibri" w:hAnsi="Times New Roman" w:cs="Times New Roman"/>
          <w:sz w:val="24"/>
        </w:rPr>
        <w:t>(</w:t>
      </w:r>
      <w:r w:rsidR="00E71BF9">
        <w:rPr>
          <w:rFonts w:ascii="Times New Roman" w:eastAsia="Calibri" w:hAnsi="Times New Roman" w:cs="Times New Roman"/>
          <w:sz w:val="24"/>
        </w:rPr>
        <w:t>P3</w:t>
      </w:r>
      <w:r w:rsidR="00416671">
        <w:rPr>
          <w:rFonts w:ascii="Times New Roman" w:eastAsia="Calibri" w:hAnsi="Times New Roman" w:cs="Times New Roman"/>
          <w:sz w:val="24"/>
        </w:rPr>
        <w:t>)</w:t>
      </w:r>
      <w:r w:rsidR="00E71BF9">
        <w:rPr>
          <w:rFonts w:ascii="Times New Roman" w:eastAsia="Calibri" w:hAnsi="Times New Roman" w:cs="Times New Roman"/>
          <w:sz w:val="24"/>
        </w:rPr>
        <w:t xml:space="preserve"> Major Bridges Program. </w:t>
      </w:r>
    </w:p>
    <w:p w14:paraId="5A444B63" w14:textId="7A5EC444" w:rsidR="002460E8" w:rsidRDefault="002460E8" w:rsidP="00225F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43FFF27C" w14:textId="27BB6049" w:rsidR="00D7164E" w:rsidRDefault="00EE5DC4" w:rsidP="00B8764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Secretary Gramian </w:t>
      </w:r>
      <w:r w:rsidR="000139C9">
        <w:rPr>
          <w:rFonts w:ascii="Times New Roman" w:eastAsia="Calibri" w:hAnsi="Times New Roman" w:cs="Times New Roman"/>
          <w:sz w:val="24"/>
        </w:rPr>
        <w:t xml:space="preserve">explained that </w:t>
      </w:r>
      <w:r w:rsidR="004054FE">
        <w:rPr>
          <w:rFonts w:ascii="Times New Roman" w:eastAsia="Calibri" w:hAnsi="Times New Roman" w:cs="Times New Roman"/>
          <w:bCs/>
          <w:sz w:val="24"/>
        </w:rPr>
        <w:t xml:space="preserve">the Infrastructure </w:t>
      </w:r>
      <w:r w:rsidR="00774EBF">
        <w:rPr>
          <w:rFonts w:ascii="Times New Roman" w:eastAsia="Calibri" w:hAnsi="Times New Roman" w:cs="Times New Roman"/>
          <w:bCs/>
          <w:sz w:val="24"/>
        </w:rPr>
        <w:t>law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 xml:space="preserve"> is the largest long-term investment in infrastructure and </w:t>
      </w:r>
      <w:r w:rsidR="008E2046">
        <w:rPr>
          <w:rFonts w:ascii="Times New Roman" w:eastAsia="Calibri" w:hAnsi="Times New Roman" w:cs="Times New Roman"/>
          <w:bCs/>
          <w:sz w:val="24"/>
        </w:rPr>
        <w:t xml:space="preserve">the 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 xml:space="preserve">economy in </w:t>
      </w:r>
      <w:r w:rsidR="004054FE">
        <w:rPr>
          <w:rFonts w:ascii="Times New Roman" w:eastAsia="Calibri" w:hAnsi="Times New Roman" w:cs="Times New Roman"/>
          <w:bCs/>
          <w:sz w:val="24"/>
        </w:rPr>
        <w:t xml:space="preserve">the 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 xml:space="preserve">Nation’s history. </w:t>
      </w:r>
      <w:r w:rsidR="004054FE">
        <w:rPr>
          <w:rFonts w:ascii="Times New Roman" w:eastAsia="Calibri" w:hAnsi="Times New Roman" w:cs="Times New Roman"/>
          <w:bCs/>
          <w:sz w:val="24"/>
        </w:rPr>
        <w:t>Th</w:t>
      </w:r>
      <w:r w:rsidR="00D7164E">
        <w:rPr>
          <w:rFonts w:ascii="Times New Roman" w:eastAsia="Calibri" w:hAnsi="Times New Roman" w:cs="Times New Roman"/>
          <w:bCs/>
          <w:sz w:val="24"/>
        </w:rPr>
        <w:t xml:space="preserve">e legislation 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 xml:space="preserve">provides $550 billion </w:t>
      </w:r>
      <w:r w:rsidR="00FF08BE">
        <w:rPr>
          <w:rFonts w:ascii="Times New Roman" w:eastAsia="Calibri" w:hAnsi="Times New Roman" w:cs="Times New Roman"/>
          <w:bCs/>
          <w:sz w:val="24"/>
        </w:rPr>
        <w:t>of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 xml:space="preserve"> new Federal investment in infrastructure, including roads, bridges, </w:t>
      </w:r>
      <w:r w:rsidR="00CD283B">
        <w:rPr>
          <w:rFonts w:ascii="Times New Roman" w:eastAsia="Calibri" w:hAnsi="Times New Roman" w:cs="Times New Roman"/>
          <w:bCs/>
          <w:sz w:val="24"/>
        </w:rPr>
        <w:t xml:space="preserve">public 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>transit,</w:t>
      </w:r>
      <w:r w:rsidR="00FF08BE" w:rsidRPr="00FF08BE">
        <w:rPr>
          <w:rFonts w:ascii="Times New Roman" w:eastAsia="Calibri" w:hAnsi="Times New Roman" w:cs="Times New Roman"/>
          <w:bCs/>
          <w:sz w:val="24"/>
        </w:rPr>
        <w:t xml:space="preserve"> </w:t>
      </w:r>
      <w:r w:rsidR="00C45B64">
        <w:rPr>
          <w:rFonts w:ascii="Times New Roman" w:eastAsia="Calibri" w:hAnsi="Times New Roman" w:cs="Times New Roman"/>
          <w:bCs/>
          <w:sz w:val="24"/>
        </w:rPr>
        <w:t xml:space="preserve">rail </w:t>
      </w:r>
      <w:r w:rsidR="00FF08BE" w:rsidRPr="00FF08BE">
        <w:rPr>
          <w:rFonts w:ascii="Times New Roman" w:eastAsia="Calibri" w:hAnsi="Times New Roman" w:cs="Times New Roman"/>
          <w:bCs/>
          <w:sz w:val="24"/>
        </w:rPr>
        <w:t>freight</w:t>
      </w:r>
      <w:r w:rsidR="00FF08BE">
        <w:rPr>
          <w:rFonts w:ascii="Times New Roman" w:eastAsia="Calibri" w:hAnsi="Times New Roman" w:cs="Times New Roman"/>
          <w:bCs/>
          <w:sz w:val="24"/>
        </w:rPr>
        <w:t>,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 xml:space="preserve"> water</w:t>
      </w:r>
      <w:r w:rsidR="00A43804">
        <w:rPr>
          <w:rFonts w:ascii="Times New Roman" w:eastAsia="Calibri" w:hAnsi="Times New Roman" w:cs="Times New Roman"/>
          <w:bCs/>
          <w:sz w:val="24"/>
        </w:rPr>
        <w:t xml:space="preserve"> system</w:t>
      </w:r>
      <w:r w:rsidR="00FF08BE">
        <w:rPr>
          <w:rFonts w:ascii="Times New Roman" w:eastAsia="Calibri" w:hAnsi="Times New Roman" w:cs="Times New Roman"/>
          <w:bCs/>
          <w:sz w:val="24"/>
        </w:rPr>
        <w:t>s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>, resilienc</w:t>
      </w:r>
      <w:r w:rsidR="00C45B64">
        <w:rPr>
          <w:rFonts w:ascii="Times New Roman" w:eastAsia="Calibri" w:hAnsi="Times New Roman" w:cs="Times New Roman"/>
          <w:bCs/>
          <w:sz w:val="24"/>
        </w:rPr>
        <w:t>y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>,</w:t>
      </w:r>
      <w:r w:rsidR="00A43804" w:rsidRPr="00A43804">
        <w:rPr>
          <w:rFonts w:ascii="Times New Roman" w:eastAsia="Calibri" w:hAnsi="Times New Roman" w:cs="Times New Roman"/>
          <w:sz w:val="24"/>
        </w:rPr>
        <w:t xml:space="preserve"> </w:t>
      </w:r>
      <w:r w:rsidR="00A43804" w:rsidRPr="00EB61E0">
        <w:rPr>
          <w:rFonts w:ascii="Times New Roman" w:eastAsia="Calibri" w:hAnsi="Times New Roman" w:cs="Times New Roman"/>
          <w:sz w:val="24"/>
        </w:rPr>
        <w:t>clean energy technologies</w:t>
      </w:r>
      <w:r w:rsidR="00A43804">
        <w:rPr>
          <w:rFonts w:ascii="Times New Roman" w:eastAsia="Calibri" w:hAnsi="Times New Roman" w:cs="Times New Roman"/>
          <w:bCs/>
          <w:sz w:val="24"/>
        </w:rPr>
        <w:t>,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 xml:space="preserve"> broadband</w:t>
      </w:r>
      <w:r w:rsidR="00A43804">
        <w:rPr>
          <w:rFonts w:ascii="Times New Roman" w:eastAsia="Calibri" w:hAnsi="Times New Roman" w:cs="Times New Roman"/>
          <w:bCs/>
          <w:sz w:val="24"/>
        </w:rPr>
        <w:t xml:space="preserve"> networks, ports, </w:t>
      </w:r>
      <w:r w:rsidR="00FF08BE">
        <w:rPr>
          <w:rFonts w:ascii="Times New Roman" w:eastAsia="Calibri" w:hAnsi="Times New Roman" w:cs="Times New Roman"/>
          <w:bCs/>
          <w:sz w:val="24"/>
        </w:rPr>
        <w:t xml:space="preserve">and </w:t>
      </w:r>
      <w:r w:rsidR="00A43804">
        <w:rPr>
          <w:rFonts w:ascii="Times New Roman" w:eastAsia="Calibri" w:hAnsi="Times New Roman" w:cs="Times New Roman"/>
          <w:bCs/>
          <w:sz w:val="24"/>
        </w:rPr>
        <w:t>airports</w:t>
      </w:r>
      <w:r w:rsidR="00B87641" w:rsidRPr="00B87641">
        <w:rPr>
          <w:rFonts w:ascii="Times New Roman" w:eastAsia="Calibri" w:hAnsi="Times New Roman" w:cs="Times New Roman"/>
          <w:bCs/>
          <w:sz w:val="24"/>
        </w:rPr>
        <w:t>.</w:t>
      </w:r>
    </w:p>
    <w:p w14:paraId="2A0EBA10" w14:textId="490F6041" w:rsidR="00E2335C" w:rsidRDefault="00E2335C" w:rsidP="00B8764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</w:p>
    <w:p w14:paraId="6DD28D2F" w14:textId="7757B135" w:rsidR="00AA7B8B" w:rsidRDefault="00E2335C" w:rsidP="00C84D1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C84D1F">
        <w:rPr>
          <w:rFonts w:ascii="Times New Roman" w:eastAsia="Calibri" w:hAnsi="Times New Roman" w:cs="Times New Roman"/>
          <w:bCs/>
          <w:sz w:val="24"/>
        </w:rPr>
        <w:t xml:space="preserve">Secretary Gramian </w:t>
      </w:r>
      <w:r w:rsidR="00AA7B8B" w:rsidRPr="00C84D1F">
        <w:rPr>
          <w:rFonts w:ascii="Times New Roman" w:eastAsia="Calibri" w:hAnsi="Times New Roman" w:cs="Times New Roman"/>
          <w:bCs/>
          <w:sz w:val="24"/>
        </w:rPr>
        <w:t>noted</w:t>
      </w:r>
      <w:r w:rsidR="00FC67E6">
        <w:rPr>
          <w:rFonts w:ascii="Times New Roman" w:eastAsia="Calibri" w:hAnsi="Times New Roman" w:cs="Times New Roman"/>
          <w:bCs/>
          <w:sz w:val="24"/>
        </w:rPr>
        <w:t xml:space="preserve"> </w:t>
      </w:r>
      <w:r w:rsidR="00E80D15">
        <w:rPr>
          <w:rFonts w:ascii="Times New Roman" w:eastAsia="Calibri" w:hAnsi="Times New Roman" w:cs="Times New Roman"/>
          <w:bCs/>
          <w:sz w:val="24"/>
        </w:rPr>
        <w:t>that</w:t>
      </w:r>
      <w:r w:rsidR="00FC67E6">
        <w:rPr>
          <w:rFonts w:ascii="Times New Roman" w:eastAsia="Calibri" w:hAnsi="Times New Roman" w:cs="Times New Roman"/>
          <w:bCs/>
          <w:sz w:val="24"/>
        </w:rPr>
        <w:t xml:space="preserve"> </w:t>
      </w:r>
      <w:r w:rsidR="00AA7B8B" w:rsidRPr="00C84D1F">
        <w:rPr>
          <w:rFonts w:ascii="Times New Roman" w:eastAsia="Calibri" w:hAnsi="Times New Roman" w:cs="Times New Roman"/>
          <w:bCs/>
          <w:sz w:val="24"/>
        </w:rPr>
        <w:t xml:space="preserve">Pennsylvania </w:t>
      </w:r>
      <w:r w:rsidR="002E5D51">
        <w:rPr>
          <w:rFonts w:ascii="Times New Roman" w:eastAsia="Calibri" w:hAnsi="Times New Roman" w:cs="Times New Roman"/>
          <w:bCs/>
          <w:sz w:val="24"/>
        </w:rPr>
        <w:t xml:space="preserve">will be able to </w:t>
      </w:r>
      <w:r w:rsidR="005C78D7">
        <w:rPr>
          <w:rFonts w:ascii="Times New Roman" w:eastAsia="Calibri" w:hAnsi="Times New Roman" w:cs="Times New Roman"/>
          <w:bCs/>
          <w:sz w:val="24"/>
        </w:rPr>
        <w:t>complete</w:t>
      </w:r>
      <w:r w:rsidR="00AA7B8B" w:rsidRPr="00C84D1F">
        <w:rPr>
          <w:rFonts w:ascii="Times New Roman" w:eastAsia="Calibri" w:hAnsi="Times New Roman" w:cs="Times New Roman"/>
          <w:bCs/>
          <w:sz w:val="24"/>
        </w:rPr>
        <w:t xml:space="preserve"> the following infrastructure improvements with federal funding:</w:t>
      </w:r>
    </w:p>
    <w:p w14:paraId="05E48776" w14:textId="77777777" w:rsidR="00C84D1F" w:rsidRPr="00C84D1F" w:rsidRDefault="00C84D1F" w:rsidP="00C84D1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</w:p>
    <w:p w14:paraId="417F3E6F" w14:textId="337B35AE" w:rsidR="00AA7B8B" w:rsidRPr="003D57E9" w:rsidRDefault="00AA7B8B" w:rsidP="003D57E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3D57E9">
        <w:rPr>
          <w:rFonts w:ascii="Times New Roman" w:eastAsia="Calibri" w:hAnsi="Times New Roman" w:cs="Times New Roman"/>
          <w:bCs/>
          <w:sz w:val="24"/>
        </w:rPr>
        <w:t xml:space="preserve">Repair and rebuild </w:t>
      </w:r>
      <w:r w:rsidR="00191420">
        <w:rPr>
          <w:rFonts w:ascii="Times New Roman" w:eastAsia="Calibri" w:hAnsi="Times New Roman" w:cs="Times New Roman"/>
          <w:bCs/>
          <w:sz w:val="24"/>
        </w:rPr>
        <w:t xml:space="preserve">our highway and bridge infrastructure </w:t>
      </w:r>
      <w:r w:rsidRPr="003D57E9">
        <w:rPr>
          <w:rFonts w:ascii="Times New Roman" w:eastAsia="Calibri" w:hAnsi="Times New Roman" w:cs="Times New Roman"/>
          <w:bCs/>
          <w:sz w:val="24"/>
        </w:rPr>
        <w:t>with a focus on climate change mitigation, resilienc</w:t>
      </w:r>
      <w:r w:rsidR="00FC67E6">
        <w:rPr>
          <w:rFonts w:ascii="Times New Roman" w:eastAsia="Calibri" w:hAnsi="Times New Roman" w:cs="Times New Roman"/>
          <w:bCs/>
          <w:sz w:val="24"/>
        </w:rPr>
        <w:t>y</w:t>
      </w:r>
      <w:r w:rsidRPr="003D57E9">
        <w:rPr>
          <w:rFonts w:ascii="Times New Roman" w:eastAsia="Calibri" w:hAnsi="Times New Roman" w:cs="Times New Roman"/>
          <w:bCs/>
          <w:sz w:val="24"/>
        </w:rPr>
        <w:t xml:space="preserve">, equity, and safety for all users, including cyclists and pedestrians. </w:t>
      </w:r>
      <w:r w:rsidRPr="003D57E9">
        <w:rPr>
          <w:rFonts w:ascii="Times New Roman" w:eastAsia="Calibri" w:hAnsi="Times New Roman" w:cs="Times New Roman"/>
          <w:bCs/>
          <w:sz w:val="24"/>
        </w:rPr>
        <w:lastRenderedPageBreak/>
        <w:t>Pennsylvania expect</w:t>
      </w:r>
      <w:r w:rsidR="006A24F6">
        <w:rPr>
          <w:rFonts w:ascii="Times New Roman" w:eastAsia="Calibri" w:hAnsi="Times New Roman" w:cs="Times New Roman"/>
          <w:bCs/>
          <w:sz w:val="24"/>
        </w:rPr>
        <w:t>s</w:t>
      </w:r>
      <w:r w:rsidRPr="003D57E9">
        <w:rPr>
          <w:rFonts w:ascii="Times New Roman" w:eastAsia="Calibri" w:hAnsi="Times New Roman" w:cs="Times New Roman"/>
          <w:bCs/>
          <w:sz w:val="24"/>
        </w:rPr>
        <w:t xml:space="preserve"> to receive $11.3 billion for federal-aid highway apportioned programs and </w:t>
      </w:r>
      <w:r w:rsidR="006A24F6">
        <w:rPr>
          <w:rFonts w:ascii="Times New Roman" w:eastAsia="Calibri" w:hAnsi="Times New Roman" w:cs="Times New Roman"/>
          <w:bCs/>
          <w:sz w:val="24"/>
        </w:rPr>
        <w:t xml:space="preserve">an additional </w:t>
      </w:r>
      <w:r w:rsidRPr="003D57E9">
        <w:rPr>
          <w:rFonts w:ascii="Times New Roman" w:eastAsia="Calibri" w:hAnsi="Times New Roman" w:cs="Times New Roman"/>
          <w:bCs/>
          <w:sz w:val="24"/>
        </w:rPr>
        <w:t xml:space="preserve">$1.6 billion for bridge replacement and repairs. </w:t>
      </w:r>
    </w:p>
    <w:p w14:paraId="498AF3A0" w14:textId="29393D2F" w:rsidR="00AA7B8B" w:rsidRDefault="00AA7B8B" w:rsidP="00E35FE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35FEE">
        <w:rPr>
          <w:rFonts w:ascii="Times New Roman" w:eastAsia="Calibri" w:hAnsi="Times New Roman" w:cs="Times New Roman"/>
          <w:bCs/>
          <w:sz w:val="24"/>
        </w:rPr>
        <w:t>Improve health</w:t>
      </w:r>
      <w:r w:rsidR="00FC67E6">
        <w:rPr>
          <w:rFonts w:ascii="Times New Roman" w:eastAsia="Calibri" w:hAnsi="Times New Roman" w:cs="Times New Roman"/>
          <w:bCs/>
          <w:sz w:val="24"/>
        </w:rPr>
        <w:t>y</w:t>
      </w:r>
      <w:r w:rsidRPr="00E35FEE">
        <w:rPr>
          <w:rFonts w:ascii="Times New Roman" w:eastAsia="Calibri" w:hAnsi="Times New Roman" w:cs="Times New Roman"/>
          <w:bCs/>
          <w:sz w:val="24"/>
        </w:rPr>
        <w:t xml:space="preserve"> sustainable transportation options.</w:t>
      </w:r>
      <w:r w:rsidR="00657C25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E35FEE">
        <w:rPr>
          <w:rFonts w:ascii="Times New Roman" w:eastAsia="Calibri" w:hAnsi="Times New Roman" w:cs="Times New Roman"/>
          <w:bCs/>
          <w:sz w:val="24"/>
        </w:rPr>
        <w:t xml:space="preserve"> Pennsylvania expects to receive $2.8 billion over five years to improve public transportation options across the commonwealth. </w:t>
      </w:r>
    </w:p>
    <w:p w14:paraId="6DEC79FF" w14:textId="13ED097F" w:rsidR="00E2335C" w:rsidRPr="00E35FEE" w:rsidRDefault="00AA7B8B" w:rsidP="00AA7B8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35FEE">
        <w:rPr>
          <w:rFonts w:ascii="Times New Roman" w:eastAsia="Calibri" w:hAnsi="Times New Roman" w:cs="Times New Roman"/>
          <w:bCs/>
          <w:sz w:val="24"/>
        </w:rPr>
        <w:t>Build a network of electronic vehicle (EV) charg</w:t>
      </w:r>
      <w:r w:rsidR="00657C25">
        <w:rPr>
          <w:rFonts w:ascii="Times New Roman" w:eastAsia="Calibri" w:hAnsi="Times New Roman" w:cs="Times New Roman"/>
          <w:bCs/>
          <w:sz w:val="24"/>
        </w:rPr>
        <w:t>ing stations</w:t>
      </w:r>
      <w:r w:rsidRPr="00E35FEE">
        <w:rPr>
          <w:rFonts w:ascii="Times New Roman" w:eastAsia="Calibri" w:hAnsi="Times New Roman" w:cs="Times New Roman"/>
          <w:bCs/>
          <w:sz w:val="24"/>
        </w:rPr>
        <w:t xml:space="preserve"> to facilitate long-distance travel and provide convenient charging options. Pennsylvania expects to receive $171 million over five years to support the expansion of an EV charging network across the commonwealth</w:t>
      </w:r>
    </w:p>
    <w:p w14:paraId="209C58C5" w14:textId="75A007D9" w:rsidR="00EE5DC4" w:rsidRDefault="00EE5DC4" w:rsidP="00225F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4D88C825" w14:textId="08CEFE85" w:rsidR="00225FE9" w:rsidRDefault="000E13AA" w:rsidP="001E53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Secreta</w:t>
      </w:r>
      <w:r w:rsidR="00591277">
        <w:rPr>
          <w:rFonts w:ascii="Times New Roman" w:eastAsia="Calibri" w:hAnsi="Times New Roman" w:cs="Times New Roman"/>
          <w:sz w:val="24"/>
        </w:rPr>
        <w:t>ry Gramian</w:t>
      </w:r>
      <w:r w:rsidR="00E06D85">
        <w:rPr>
          <w:rFonts w:ascii="Times New Roman" w:eastAsia="Calibri" w:hAnsi="Times New Roman" w:cs="Times New Roman"/>
          <w:sz w:val="24"/>
        </w:rPr>
        <w:t xml:space="preserve"> added that</w:t>
      </w:r>
      <w:r w:rsidR="00591277">
        <w:rPr>
          <w:rFonts w:ascii="Times New Roman" w:eastAsia="Calibri" w:hAnsi="Times New Roman" w:cs="Times New Roman"/>
          <w:sz w:val="24"/>
        </w:rPr>
        <w:t xml:space="preserve"> this </w:t>
      </w:r>
      <w:r w:rsidR="00FC67E6">
        <w:rPr>
          <w:rFonts w:ascii="Times New Roman" w:eastAsia="Calibri" w:hAnsi="Times New Roman" w:cs="Times New Roman"/>
          <w:sz w:val="24"/>
        </w:rPr>
        <w:t xml:space="preserve">federal </w:t>
      </w:r>
      <w:r w:rsidR="00591277">
        <w:rPr>
          <w:rFonts w:ascii="Times New Roman" w:eastAsia="Calibri" w:hAnsi="Times New Roman" w:cs="Times New Roman"/>
          <w:sz w:val="24"/>
        </w:rPr>
        <w:t xml:space="preserve">funding </w:t>
      </w:r>
      <w:r w:rsidR="000B1EA6">
        <w:rPr>
          <w:rFonts w:ascii="Times New Roman" w:eastAsia="Calibri" w:hAnsi="Times New Roman" w:cs="Times New Roman"/>
          <w:sz w:val="24"/>
        </w:rPr>
        <w:t>requires</w:t>
      </w:r>
      <w:r w:rsidR="00591277">
        <w:rPr>
          <w:rFonts w:ascii="Times New Roman" w:eastAsia="Calibri" w:hAnsi="Times New Roman" w:cs="Times New Roman"/>
          <w:sz w:val="24"/>
        </w:rPr>
        <w:t xml:space="preserve"> state match</w:t>
      </w:r>
      <w:r w:rsidR="00E06D85">
        <w:rPr>
          <w:rFonts w:ascii="Times New Roman" w:eastAsia="Calibri" w:hAnsi="Times New Roman" w:cs="Times New Roman"/>
          <w:sz w:val="24"/>
        </w:rPr>
        <w:t>ing funds.</w:t>
      </w:r>
      <w:r w:rsidR="00A13747">
        <w:rPr>
          <w:rFonts w:ascii="Times New Roman" w:eastAsia="Calibri" w:hAnsi="Times New Roman" w:cs="Times New Roman"/>
          <w:sz w:val="24"/>
        </w:rPr>
        <w:t xml:space="preserve"> </w:t>
      </w:r>
    </w:p>
    <w:p w14:paraId="3B0E98A2" w14:textId="3A024C7A" w:rsidR="00A13747" w:rsidRDefault="00A13747" w:rsidP="001E53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053CC50F" w14:textId="27F51448" w:rsidR="00A13747" w:rsidRDefault="00A13747" w:rsidP="001E53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Secretary Gramian </w:t>
      </w:r>
      <w:r w:rsidR="00BD41E3">
        <w:rPr>
          <w:rFonts w:ascii="Times New Roman" w:eastAsia="Calibri" w:hAnsi="Times New Roman" w:cs="Times New Roman"/>
          <w:sz w:val="24"/>
        </w:rPr>
        <w:t>discussed the TROC re</w:t>
      </w:r>
      <w:r w:rsidR="00731D66">
        <w:rPr>
          <w:rFonts w:ascii="Times New Roman" w:eastAsia="Calibri" w:hAnsi="Times New Roman" w:cs="Times New Roman"/>
          <w:sz w:val="24"/>
        </w:rPr>
        <w:t xml:space="preserve">port. She explained that the state is losing </w:t>
      </w:r>
      <w:r w:rsidR="00F87FC4">
        <w:rPr>
          <w:rFonts w:ascii="Times New Roman" w:eastAsia="Calibri" w:hAnsi="Times New Roman" w:cs="Times New Roman"/>
          <w:sz w:val="24"/>
        </w:rPr>
        <w:t xml:space="preserve">$15 to $20 million in gas tax </w:t>
      </w:r>
      <w:r w:rsidR="00381F2C">
        <w:rPr>
          <w:rFonts w:ascii="Times New Roman" w:eastAsia="Calibri" w:hAnsi="Times New Roman" w:cs="Times New Roman"/>
          <w:sz w:val="24"/>
        </w:rPr>
        <w:t xml:space="preserve">revenues </w:t>
      </w:r>
      <w:r w:rsidR="00F87FC4">
        <w:rPr>
          <w:rFonts w:ascii="Times New Roman" w:eastAsia="Calibri" w:hAnsi="Times New Roman" w:cs="Times New Roman"/>
          <w:sz w:val="24"/>
        </w:rPr>
        <w:t>e</w:t>
      </w:r>
      <w:r w:rsidR="00C5208F">
        <w:rPr>
          <w:rFonts w:ascii="Times New Roman" w:eastAsia="Calibri" w:hAnsi="Times New Roman" w:cs="Times New Roman"/>
          <w:sz w:val="24"/>
        </w:rPr>
        <w:t>ach month</w:t>
      </w:r>
      <w:r w:rsidR="00F3630B">
        <w:rPr>
          <w:rFonts w:ascii="Times New Roman" w:eastAsia="Calibri" w:hAnsi="Times New Roman" w:cs="Times New Roman"/>
          <w:sz w:val="24"/>
        </w:rPr>
        <w:t xml:space="preserve">, which makes it more </w:t>
      </w:r>
      <w:r w:rsidR="007E117F">
        <w:rPr>
          <w:rFonts w:ascii="Times New Roman" w:eastAsia="Calibri" w:hAnsi="Times New Roman" w:cs="Times New Roman"/>
          <w:sz w:val="24"/>
        </w:rPr>
        <w:t>pressing t</w:t>
      </w:r>
      <w:r w:rsidR="00C94E15">
        <w:rPr>
          <w:rFonts w:ascii="Times New Roman" w:eastAsia="Calibri" w:hAnsi="Times New Roman" w:cs="Times New Roman"/>
          <w:sz w:val="24"/>
        </w:rPr>
        <w:t>o</w:t>
      </w:r>
      <w:r w:rsidR="007E117F">
        <w:rPr>
          <w:rFonts w:ascii="Times New Roman" w:eastAsia="Calibri" w:hAnsi="Times New Roman" w:cs="Times New Roman"/>
          <w:sz w:val="24"/>
        </w:rPr>
        <w:t xml:space="preserve"> implement some of the recommendations the report laid out. </w:t>
      </w:r>
      <w:r w:rsidR="00D54654">
        <w:rPr>
          <w:rFonts w:ascii="Times New Roman" w:eastAsia="Calibri" w:hAnsi="Times New Roman" w:cs="Times New Roman"/>
          <w:sz w:val="24"/>
        </w:rPr>
        <w:t xml:space="preserve">She added that even with the new </w:t>
      </w:r>
      <w:r w:rsidR="004E381A">
        <w:rPr>
          <w:rFonts w:ascii="Times New Roman" w:eastAsia="Calibri" w:hAnsi="Times New Roman" w:cs="Times New Roman"/>
          <w:sz w:val="24"/>
        </w:rPr>
        <w:t>federal funding,</w:t>
      </w:r>
      <w:r w:rsidR="00D54654">
        <w:rPr>
          <w:rFonts w:ascii="Times New Roman" w:eastAsia="Calibri" w:hAnsi="Times New Roman" w:cs="Times New Roman"/>
          <w:sz w:val="24"/>
        </w:rPr>
        <w:t xml:space="preserve"> the De</w:t>
      </w:r>
      <w:r w:rsidR="00AA38D6">
        <w:rPr>
          <w:rFonts w:ascii="Times New Roman" w:eastAsia="Calibri" w:hAnsi="Times New Roman" w:cs="Times New Roman"/>
          <w:sz w:val="24"/>
        </w:rPr>
        <w:t>partment will still need to find long</w:t>
      </w:r>
      <w:r w:rsidR="0081176C">
        <w:rPr>
          <w:rFonts w:ascii="Times New Roman" w:eastAsia="Calibri" w:hAnsi="Times New Roman" w:cs="Times New Roman"/>
          <w:sz w:val="24"/>
        </w:rPr>
        <w:t>-</w:t>
      </w:r>
      <w:r w:rsidR="00AA38D6">
        <w:rPr>
          <w:rFonts w:ascii="Times New Roman" w:eastAsia="Calibri" w:hAnsi="Times New Roman" w:cs="Times New Roman"/>
          <w:sz w:val="24"/>
        </w:rPr>
        <w:t xml:space="preserve">term funding </w:t>
      </w:r>
      <w:r w:rsidR="00F31FA3">
        <w:rPr>
          <w:rFonts w:ascii="Times New Roman" w:eastAsia="Calibri" w:hAnsi="Times New Roman" w:cs="Times New Roman"/>
          <w:sz w:val="24"/>
        </w:rPr>
        <w:t xml:space="preserve">alternatives to the current gas tax. </w:t>
      </w:r>
    </w:p>
    <w:p w14:paraId="36446FB7" w14:textId="7A7E8862" w:rsidR="00F31FA3" w:rsidRDefault="00F31FA3" w:rsidP="001E53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63430DB0" w14:textId="009130DF" w:rsidR="00F31FA3" w:rsidRDefault="00262B8C" w:rsidP="001E53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Secretary Gramian also discussed the </w:t>
      </w:r>
      <w:r w:rsidR="0061060E">
        <w:rPr>
          <w:rFonts w:ascii="Times New Roman" w:eastAsia="Calibri" w:hAnsi="Times New Roman" w:cs="Times New Roman"/>
          <w:sz w:val="24"/>
        </w:rPr>
        <w:t xml:space="preserve">P3 </w:t>
      </w:r>
      <w:r>
        <w:rPr>
          <w:rFonts w:ascii="Times New Roman" w:eastAsia="Calibri" w:hAnsi="Times New Roman" w:cs="Times New Roman"/>
          <w:sz w:val="24"/>
        </w:rPr>
        <w:t xml:space="preserve">Major </w:t>
      </w:r>
      <w:r w:rsidR="008D4464">
        <w:rPr>
          <w:rFonts w:ascii="Times New Roman" w:eastAsia="Calibri" w:hAnsi="Times New Roman" w:cs="Times New Roman"/>
          <w:sz w:val="24"/>
        </w:rPr>
        <w:t xml:space="preserve">Bridge Program. She noted that the </w:t>
      </w:r>
      <w:r w:rsidR="000241F2" w:rsidRPr="000241F2">
        <w:rPr>
          <w:rFonts w:ascii="Times New Roman" w:eastAsia="Calibri" w:hAnsi="Times New Roman" w:cs="Times New Roman"/>
          <w:bCs/>
          <w:sz w:val="24"/>
        </w:rPr>
        <w:t xml:space="preserve">Planning and Environmental Linkage document </w:t>
      </w:r>
      <w:r w:rsidR="002F2A55">
        <w:rPr>
          <w:rFonts w:ascii="Times New Roman" w:eastAsia="Calibri" w:hAnsi="Times New Roman" w:cs="Times New Roman"/>
          <w:bCs/>
          <w:sz w:val="24"/>
        </w:rPr>
        <w:t>has been reviewed and granted concurrence by the</w:t>
      </w:r>
      <w:r w:rsidR="000241F2" w:rsidRPr="000241F2">
        <w:rPr>
          <w:rFonts w:ascii="Times New Roman" w:eastAsia="Calibri" w:hAnsi="Times New Roman" w:cs="Times New Roman"/>
          <w:bCs/>
          <w:sz w:val="24"/>
        </w:rPr>
        <w:t xml:space="preserve"> Federal Highway </w:t>
      </w:r>
      <w:r w:rsidR="00345171">
        <w:rPr>
          <w:rFonts w:ascii="Times New Roman" w:eastAsia="Calibri" w:hAnsi="Times New Roman" w:cs="Times New Roman"/>
          <w:bCs/>
          <w:sz w:val="24"/>
        </w:rPr>
        <w:t>A</w:t>
      </w:r>
      <w:r w:rsidR="00345171" w:rsidRPr="000241F2">
        <w:rPr>
          <w:rFonts w:ascii="Times New Roman" w:eastAsia="Calibri" w:hAnsi="Times New Roman" w:cs="Times New Roman"/>
          <w:bCs/>
          <w:sz w:val="24"/>
        </w:rPr>
        <w:t>dministration</w:t>
      </w:r>
      <w:r w:rsidR="002F2A55">
        <w:rPr>
          <w:rFonts w:ascii="Times New Roman" w:eastAsia="Calibri" w:hAnsi="Times New Roman" w:cs="Times New Roman"/>
          <w:bCs/>
          <w:sz w:val="24"/>
        </w:rPr>
        <w:t xml:space="preserve">. </w:t>
      </w:r>
      <w:r w:rsidR="00B43119">
        <w:rPr>
          <w:rFonts w:ascii="Times New Roman" w:eastAsia="Calibri" w:hAnsi="Times New Roman" w:cs="Times New Roman"/>
          <w:bCs/>
          <w:sz w:val="24"/>
        </w:rPr>
        <w:t>The workshops and p</w:t>
      </w:r>
      <w:r w:rsidR="00B43119" w:rsidRPr="00B43119">
        <w:rPr>
          <w:rFonts w:ascii="Times New Roman" w:eastAsia="Calibri" w:hAnsi="Times New Roman" w:cs="Times New Roman"/>
          <w:bCs/>
          <w:sz w:val="24"/>
        </w:rPr>
        <w:t xml:space="preserve">ublic outreach with communities </w:t>
      </w:r>
      <w:r w:rsidR="0061060E">
        <w:rPr>
          <w:rFonts w:ascii="Times New Roman" w:eastAsia="Calibri" w:hAnsi="Times New Roman" w:cs="Times New Roman"/>
          <w:bCs/>
          <w:sz w:val="24"/>
        </w:rPr>
        <w:t>surrounding</w:t>
      </w:r>
      <w:r w:rsidR="00B43119" w:rsidRPr="00B43119">
        <w:rPr>
          <w:rFonts w:ascii="Times New Roman" w:eastAsia="Calibri" w:hAnsi="Times New Roman" w:cs="Times New Roman"/>
          <w:bCs/>
          <w:sz w:val="24"/>
        </w:rPr>
        <w:t xml:space="preserve"> each of the bridges</w:t>
      </w:r>
      <w:r w:rsidR="00645371">
        <w:rPr>
          <w:rFonts w:ascii="Times New Roman" w:eastAsia="Calibri" w:hAnsi="Times New Roman" w:cs="Times New Roman"/>
          <w:bCs/>
          <w:sz w:val="24"/>
        </w:rPr>
        <w:t xml:space="preserve"> are almost complete, </w:t>
      </w:r>
      <w:r w:rsidR="00B55512">
        <w:rPr>
          <w:rFonts w:ascii="Times New Roman" w:eastAsia="Calibri" w:hAnsi="Times New Roman" w:cs="Times New Roman"/>
          <w:bCs/>
          <w:sz w:val="24"/>
        </w:rPr>
        <w:t xml:space="preserve">and the traffic mitigation strategies have been posted on the Department’s website. </w:t>
      </w:r>
      <w:r w:rsidR="00280059">
        <w:rPr>
          <w:rFonts w:ascii="Times New Roman" w:eastAsia="Calibri" w:hAnsi="Times New Roman" w:cs="Times New Roman"/>
          <w:bCs/>
          <w:sz w:val="24"/>
        </w:rPr>
        <w:t xml:space="preserve">She added that </w:t>
      </w:r>
      <w:r w:rsidR="0061060E">
        <w:rPr>
          <w:rFonts w:ascii="Times New Roman" w:eastAsia="Calibri" w:hAnsi="Times New Roman" w:cs="Times New Roman"/>
          <w:bCs/>
          <w:sz w:val="24"/>
        </w:rPr>
        <w:t xml:space="preserve">the </w:t>
      </w:r>
      <w:r w:rsidR="00863732" w:rsidRPr="00863732">
        <w:rPr>
          <w:rFonts w:ascii="Times New Roman" w:eastAsia="Calibri" w:hAnsi="Times New Roman" w:cs="Times New Roman"/>
          <w:bCs/>
          <w:sz w:val="24"/>
        </w:rPr>
        <w:t>project Request for Proposal (RFP)</w:t>
      </w:r>
      <w:r w:rsidR="00863732">
        <w:rPr>
          <w:rFonts w:ascii="Times New Roman" w:eastAsia="Calibri" w:hAnsi="Times New Roman" w:cs="Times New Roman"/>
          <w:bCs/>
          <w:sz w:val="24"/>
        </w:rPr>
        <w:t xml:space="preserve"> w</w:t>
      </w:r>
      <w:r w:rsidR="0061060E">
        <w:rPr>
          <w:rFonts w:ascii="Times New Roman" w:eastAsia="Calibri" w:hAnsi="Times New Roman" w:cs="Times New Roman"/>
          <w:bCs/>
          <w:sz w:val="24"/>
        </w:rPr>
        <w:t>as</w:t>
      </w:r>
      <w:r w:rsidR="00863732">
        <w:rPr>
          <w:rFonts w:ascii="Times New Roman" w:eastAsia="Calibri" w:hAnsi="Times New Roman" w:cs="Times New Roman"/>
          <w:bCs/>
          <w:sz w:val="24"/>
        </w:rPr>
        <w:t xml:space="preserve"> released</w:t>
      </w:r>
      <w:r w:rsidR="00131B99">
        <w:rPr>
          <w:rFonts w:ascii="Times New Roman" w:eastAsia="Calibri" w:hAnsi="Times New Roman" w:cs="Times New Roman"/>
          <w:bCs/>
          <w:sz w:val="24"/>
        </w:rPr>
        <w:t>,</w:t>
      </w:r>
      <w:r w:rsidR="00863732">
        <w:rPr>
          <w:rFonts w:ascii="Times New Roman" w:eastAsia="Calibri" w:hAnsi="Times New Roman" w:cs="Times New Roman"/>
          <w:bCs/>
          <w:sz w:val="24"/>
        </w:rPr>
        <w:t xml:space="preserve"> and three teams have been </w:t>
      </w:r>
      <w:r w:rsidR="0045518E">
        <w:rPr>
          <w:rFonts w:ascii="Times New Roman" w:eastAsia="Calibri" w:hAnsi="Times New Roman" w:cs="Times New Roman"/>
          <w:bCs/>
          <w:sz w:val="24"/>
        </w:rPr>
        <w:t>short listed</w:t>
      </w:r>
      <w:r w:rsidR="00A77CA7">
        <w:rPr>
          <w:rFonts w:ascii="Times New Roman" w:eastAsia="Calibri" w:hAnsi="Times New Roman" w:cs="Times New Roman"/>
          <w:bCs/>
          <w:sz w:val="24"/>
        </w:rPr>
        <w:t xml:space="preserve"> and invited to apply</w:t>
      </w:r>
      <w:r w:rsidR="00C349EE">
        <w:rPr>
          <w:rFonts w:ascii="Times New Roman" w:eastAsia="Calibri" w:hAnsi="Times New Roman" w:cs="Times New Roman"/>
          <w:bCs/>
          <w:sz w:val="24"/>
        </w:rPr>
        <w:t>. One-on-one meetings with all three teams</w:t>
      </w:r>
      <w:r w:rsidR="00033E16">
        <w:rPr>
          <w:rFonts w:ascii="Times New Roman" w:eastAsia="Calibri" w:hAnsi="Times New Roman" w:cs="Times New Roman"/>
          <w:bCs/>
          <w:sz w:val="24"/>
        </w:rPr>
        <w:t xml:space="preserve"> have been held and a second round of meetings </w:t>
      </w:r>
      <w:r w:rsidR="009B4695">
        <w:rPr>
          <w:rFonts w:ascii="Times New Roman" w:eastAsia="Calibri" w:hAnsi="Times New Roman" w:cs="Times New Roman"/>
          <w:bCs/>
          <w:sz w:val="24"/>
        </w:rPr>
        <w:t xml:space="preserve">will be held in the coming weeks. </w:t>
      </w:r>
    </w:p>
    <w:p w14:paraId="071FACB4" w14:textId="65313B12" w:rsidR="009B4695" w:rsidRDefault="009B4695" w:rsidP="001E53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</w:p>
    <w:p w14:paraId="2CB41EE5" w14:textId="5EC45903" w:rsidR="009B4695" w:rsidRDefault="009B4695" w:rsidP="001E53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Mr. Murawski asked if </w:t>
      </w:r>
      <w:r w:rsidR="004230B3">
        <w:rPr>
          <w:rFonts w:ascii="Times New Roman" w:eastAsia="Calibri" w:hAnsi="Times New Roman" w:cs="Times New Roman"/>
          <w:bCs/>
          <w:sz w:val="24"/>
        </w:rPr>
        <w:t xml:space="preserve">it would be possible to implement some of the </w:t>
      </w:r>
      <w:r w:rsidR="009628C5">
        <w:rPr>
          <w:rFonts w:ascii="Times New Roman" w:eastAsia="Calibri" w:hAnsi="Times New Roman" w:cs="Times New Roman"/>
          <w:bCs/>
          <w:sz w:val="24"/>
        </w:rPr>
        <w:t>short-term</w:t>
      </w:r>
      <w:r w:rsidR="004230B3">
        <w:rPr>
          <w:rFonts w:ascii="Times New Roman" w:eastAsia="Calibri" w:hAnsi="Times New Roman" w:cs="Times New Roman"/>
          <w:bCs/>
          <w:sz w:val="24"/>
        </w:rPr>
        <w:t xml:space="preserve"> recommendations from </w:t>
      </w:r>
      <w:r w:rsidR="0055201D">
        <w:rPr>
          <w:rFonts w:ascii="Times New Roman" w:eastAsia="Calibri" w:hAnsi="Times New Roman" w:cs="Times New Roman"/>
          <w:bCs/>
          <w:sz w:val="24"/>
        </w:rPr>
        <w:t xml:space="preserve">the TROC report to generate revenue for the </w:t>
      </w:r>
      <w:r w:rsidR="004B0B04">
        <w:rPr>
          <w:rFonts w:ascii="Times New Roman" w:eastAsia="Calibri" w:hAnsi="Times New Roman" w:cs="Times New Roman"/>
          <w:bCs/>
          <w:sz w:val="24"/>
        </w:rPr>
        <w:t>Infrastructure Bill Funding match?</w:t>
      </w:r>
    </w:p>
    <w:p w14:paraId="0D6E3216" w14:textId="57842652" w:rsidR="004B0B04" w:rsidRDefault="004B0B04" w:rsidP="001E53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</w:p>
    <w:p w14:paraId="03BEF7B4" w14:textId="0C4CB946" w:rsidR="004B0B04" w:rsidRDefault="004B0B04" w:rsidP="001E53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Secretary Gramian </w:t>
      </w:r>
      <w:r w:rsidR="00477726">
        <w:rPr>
          <w:rFonts w:ascii="Times New Roman" w:eastAsia="Calibri" w:hAnsi="Times New Roman" w:cs="Times New Roman"/>
          <w:bCs/>
          <w:sz w:val="24"/>
        </w:rPr>
        <w:t xml:space="preserve">answered that it is feasible. </w:t>
      </w:r>
      <w:r w:rsidR="00F61ED2">
        <w:rPr>
          <w:rFonts w:ascii="Times New Roman" w:eastAsia="Calibri" w:hAnsi="Times New Roman" w:cs="Times New Roman"/>
          <w:bCs/>
          <w:sz w:val="24"/>
        </w:rPr>
        <w:t>She added that the</w:t>
      </w:r>
      <w:r w:rsidR="006B52F5" w:rsidRPr="006B52F5">
        <w:rPr>
          <w:rFonts w:ascii="Times New Roman" w:eastAsia="Calibri" w:hAnsi="Times New Roman" w:cs="Times New Roman"/>
          <w:bCs/>
          <w:sz w:val="24"/>
        </w:rPr>
        <w:t xml:space="preserve"> American Rescue Plan Act</w:t>
      </w:r>
      <w:r w:rsidR="006B52F5">
        <w:rPr>
          <w:rFonts w:ascii="Times New Roman" w:eastAsia="Calibri" w:hAnsi="Times New Roman" w:cs="Times New Roman"/>
          <w:bCs/>
          <w:sz w:val="24"/>
        </w:rPr>
        <w:t xml:space="preserve"> funds could help </w:t>
      </w:r>
      <w:r w:rsidR="006E2BCB">
        <w:rPr>
          <w:rFonts w:ascii="Times New Roman" w:eastAsia="Calibri" w:hAnsi="Times New Roman" w:cs="Times New Roman"/>
          <w:bCs/>
          <w:sz w:val="24"/>
        </w:rPr>
        <w:t xml:space="preserve">too but it is important to find </w:t>
      </w:r>
      <w:r w:rsidR="00D856BC">
        <w:rPr>
          <w:rFonts w:ascii="Times New Roman" w:eastAsia="Calibri" w:hAnsi="Times New Roman" w:cs="Times New Roman"/>
          <w:bCs/>
          <w:sz w:val="24"/>
        </w:rPr>
        <w:t>long-term</w:t>
      </w:r>
      <w:r w:rsidR="006E2BCB">
        <w:rPr>
          <w:rFonts w:ascii="Times New Roman" w:eastAsia="Calibri" w:hAnsi="Times New Roman" w:cs="Times New Roman"/>
          <w:bCs/>
          <w:sz w:val="24"/>
        </w:rPr>
        <w:t xml:space="preserve"> funding alternative</w:t>
      </w:r>
      <w:r w:rsidR="00D856BC">
        <w:rPr>
          <w:rFonts w:ascii="Times New Roman" w:eastAsia="Calibri" w:hAnsi="Times New Roman" w:cs="Times New Roman"/>
          <w:bCs/>
          <w:sz w:val="24"/>
        </w:rPr>
        <w:t>s</w:t>
      </w:r>
      <w:r w:rsidR="006E2BCB">
        <w:rPr>
          <w:rFonts w:ascii="Times New Roman" w:eastAsia="Calibri" w:hAnsi="Times New Roman" w:cs="Times New Roman"/>
          <w:bCs/>
          <w:sz w:val="24"/>
        </w:rPr>
        <w:t xml:space="preserve"> to the </w:t>
      </w:r>
      <w:r w:rsidR="00124FBF">
        <w:rPr>
          <w:rFonts w:ascii="Times New Roman" w:eastAsia="Calibri" w:hAnsi="Times New Roman" w:cs="Times New Roman"/>
          <w:bCs/>
          <w:sz w:val="24"/>
        </w:rPr>
        <w:t>gas tax.</w:t>
      </w:r>
    </w:p>
    <w:p w14:paraId="5A4F6F2E" w14:textId="346914FF" w:rsidR="00124FBF" w:rsidRDefault="00124FBF" w:rsidP="001E53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</w:p>
    <w:p w14:paraId="3E5759F2" w14:textId="392537CA" w:rsidR="00124FBF" w:rsidRDefault="00124FBF" w:rsidP="001E53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Ms. Holton commented about the Local $5 fee</w:t>
      </w:r>
      <w:r w:rsidR="00420CEB">
        <w:rPr>
          <w:rFonts w:ascii="Times New Roman" w:eastAsia="Calibri" w:hAnsi="Times New Roman" w:cs="Times New Roman"/>
          <w:bCs/>
          <w:sz w:val="24"/>
        </w:rPr>
        <w:t xml:space="preserve"> for local match. </w:t>
      </w:r>
    </w:p>
    <w:p w14:paraId="63DA1FFD" w14:textId="420A246C" w:rsidR="00420CEB" w:rsidRDefault="00420CEB" w:rsidP="001E53C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</w:rPr>
      </w:pPr>
    </w:p>
    <w:p w14:paraId="1A241236" w14:textId="38D5F836" w:rsidR="00420CEB" w:rsidRDefault="003965F2" w:rsidP="001E53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Secretary Gramian said that </w:t>
      </w:r>
      <w:r w:rsidR="00D1093D">
        <w:rPr>
          <w:rFonts w:ascii="Times New Roman" w:eastAsia="Calibri" w:hAnsi="Times New Roman" w:cs="Times New Roman"/>
          <w:bCs/>
          <w:sz w:val="24"/>
        </w:rPr>
        <w:t xml:space="preserve">the local fee is </w:t>
      </w:r>
      <w:r w:rsidR="00DF6F2B">
        <w:rPr>
          <w:rFonts w:ascii="Times New Roman" w:eastAsia="Calibri" w:hAnsi="Times New Roman" w:cs="Times New Roman"/>
          <w:bCs/>
          <w:sz w:val="24"/>
        </w:rPr>
        <w:t>more difficult</w:t>
      </w:r>
      <w:r w:rsidR="00DC5195">
        <w:rPr>
          <w:rFonts w:ascii="Times New Roman" w:eastAsia="Calibri" w:hAnsi="Times New Roman" w:cs="Times New Roman"/>
          <w:bCs/>
          <w:sz w:val="24"/>
        </w:rPr>
        <w:t xml:space="preserve"> because it </w:t>
      </w:r>
      <w:r w:rsidR="00B137AD">
        <w:rPr>
          <w:rFonts w:ascii="Times New Roman" w:eastAsia="Calibri" w:hAnsi="Times New Roman" w:cs="Times New Roman"/>
          <w:bCs/>
          <w:sz w:val="24"/>
        </w:rPr>
        <w:t>must</w:t>
      </w:r>
      <w:r w:rsidR="00DC5195">
        <w:rPr>
          <w:rFonts w:ascii="Times New Roman" w:eastAsia="Calibri" w:hAnsi="Times New Roman" w:cs="Times New Roman"/>
          <w:bCs/>
          <w:sz w:val="24"/>
        </w:rPr>
        <w:t xml:space="preserve"> be approved by the </w:t>
      </w:r>
      <w:r w:rsidR="008F5251">
        <w:rPr>
          <w:rFonts w:ascii="Times New Roman" w:eastAsia="Calibri" w:hAnsi="Times New Roman" w:cs="Times New Roman"/>
          <w:bCs/>
          <w:sz w:val="24"/>
        </w:rPr>
        <w:t>counties</w:t>
      </w:r>
      <w:r w:rsidR="00DC5195">
        <w:rPr>
          <w:rFonts w:ascii="Times New Roman" w:eastAsia="Calibri" w:hAnsi="Times New Roman" w:cs="Times New Roman"/>
          <w:bCs/>
          <w:sz w:val="24"/>
        </w:rPr>
        <w:t>. She added that regional option</w:t>
      </w:r>
      <w:r w:rsidR="003C6409">
        <w:rPr>
          <w:rFonts w:ascii="Times New Roman" w:eastAsia="Calibri" w:hAnsi="Times New Roman" w:cs="Times New Roman"/>
          <w:bCs/>
          <w:sz w:val="24"/>
        </w:rPr>
        <w:t>s are more sustainable</w:t>
      </w:r>
      <w:r w:rsidR="00216D81">
        <w:rPr>
          <w:rFonts w:ascii="Times New Roman" w:eastAsia="Calibri" w:hAnsi="Times New Roman" w:cs="Times New Roman"/>
          <w:bCs/>
          <w:sz w:val="24"/>
        </w:rPr>
        <w:t>.</w:t>
      </w:r>
      <w:r w:rsidR="003C6409">
        <w:rPr>
          <w:rFonts w:ascii="Times New Roman" w:eastAsia="Calibri" w:hAnsi="Times New Roman" w:cs="Times New Roman"/>
          <w:bCs/>
          <w:sz w:val="24"/>
        </w:rPr>
        <w:t xml:space="preserve"> </w:t>
      </w:r>
    </w:p>
    <w:p w14:paraId="6C5B9B33" w14:textId="77777777" w:rsidR="00591277" w:rsidRDefault="00591277" w:rsidP="001E53C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445056C2" w14:textId="135514D8" w:rsidR="001E53C8" w:rsidRDefault="001E53C8" w:rsidP="001E53C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u w:val="single"/>
        </w:rPr>
      </w:pPr>
      <w:r w:rsidRPr="00EE5FBA">
        <w:rPr>
          <w:rFonts w:ascii="Times New Roman" w:eastAsia="Calibri" w:hAnsi="Times New Roman" w:cs="Times New Roman"/>
          <w:b/>
          <w:sz w:val="24"/>
          <w:u w:val="single"/>
        </w:rPr>
        <w:t>WORKING SESSION:</w:t>
      </w:r>
    </w:p>
    <w:p w14:paraId="420D4C6E" w14:textId="77777777" w:rsidR="00115A1B" w:rsidRPr="00EE5FBA" w:rsidRDefault="00115A1B" w:rsidP="001E53C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u w:val="single"/>
        </w:rPr>
      </w:pPr>
    </w:p>
    <w:p w14:paraId="663EDA67" w14:textId="13130857" w:rsidR="004D32EC" w:rsidRPr="005D427D" w:rsidRDefault="004D32EC" w:rsidP="004D32E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42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2021 Study </w:t>
      </w:r>
      <w:r w:rsidR="00880A4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Update:</w:t>
      </w:r>
      <w:r w:rsidRPr="005D42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1121131" w14:textId="77777777" w:rsidR="00582998" w:rsidRPr="005D427D" w:rsidRDefault="00582998" w:rsidP="005829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0B18D42" w14:textId="18408B22" w:rsidR="00FD3F45" w:rsidRPr="00C16D9C" w:rsidRDefault="00FD3F45" w:rsidP="00582998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C16D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Public Transit Demand and Post-Pandemic Mobility Planning and Address Economic Disparities in Rural PA by Increasing Transportation Options</w:t>
      </w:r>
    </w:p>
    <w:p w14:paraId="474C45D3" w14:textId="039FFF92" w:rsidR="00ED33A6" w:rsidRDefault="009A08F4" w:rsidP="00ED33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B83491">
        <w:rPr>
          <w:rFonts w:ascii="Times New Roman" w:eastAsia="Calibri" w:hAnsi="Times New Roman" w:cs="Times New Roman"/>
          <w:sz w:val="24"/>
          <w:szCs w:val="24"/>
        </w:rPr>
        <w:t>Aarion Franklin</w:t>
      </w:r>
      <w:r w:rsidR="003A7417">
        <w:rPr>
          <w:rFonts w:ascii="Times New Roman" w:eastAsia="Calibri" w:hAnsi="Times New Roman" w:cs="Times New Roman"/>
          <w:sz w:val="24"/>
          <w:szCs w:val="24"/>
        </w:rPr>
        <w:t xml:space="preserve">, from </w:t>
      </w:r>
      <w:r w:rsidR="003A7417" w:rsidRPr="003A7417">
        <w:rPr>
          <w:rFonts w:ascii="Times New Roman" w:eastAsia="Calibri" w:hAnsi="Times New Roman" w:cs="Times New Roman"/>
          <w:sz w:val="24"/>
          <w:szCs w:val="24"/>
        </w:rPr>
        <w:t>Michael Baker International</w:t>
      </w:r>
      <w:r w:rsidR="003A74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C7">
        <w:rPr>
          <w:rFonts w:ascii="Times New Roman" w:eastAsia="Calibri" w:hAnsi="Times New Roman" w:cs="Times New Roman"/>
          <w:sz w:val="24"/>
          <w:szCs w:val="24"/>
        </w:rPr>
        <w:t xml:space="preserve">briefed the TAC on </w:t>
      </w:r>
      <w:r w:rsidR="00AC42A0">
        <w:rPr>
          <w:rFonts w:ascii="Times New Roman" w:eastAsia="Calibri" w:hAnsi="Times New Roman" w:cs="Times New Roman"/>
          <w:sz w:val="24"/>
          <w:szCs w:val="24"/>
        </w:rPr>
        <w:t>study progress</w:t>
      </w:r>
      <w:r w:rsidR="004D4C8F">
        <w:rPr>
          <w:rFonts w:ascii="Times New Roman" w:eastAsia="Calibri" w:hAnsi="Times New Roman" w:cs="Times New Roman"/>
          <w:sz w:val="24"/>
          <w:szCs w:val="24"/>
        </w:rPr>
        <w:t>. He highlighted</w:t>
      </w:r>
      <w:r w:rsidR="00AC42A0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F66002">
        <w:rPr>
          <w:rFonts w:ascii="Times New Roman" w:eastAsia="Calibri" w:hAnsi="Times New Roman" w:cs="Times New Roman"/>
          <w:sz w:val="24"/>
          <w:szCs w:val="24"/>
        </w:rPr>
        <w:t>literatu</w:t>
      </w:r>
      <w:r w:rsidR="00232C35">
        <w:rPr>
          <w:rFonts w:ascii="Times New Roman" w:eastAsia="Calibri" w:hAnsi="Times New Roman" w:cs="Times New Roman"/>
          <w:sz w:val="24"/>
          <w:szCs w:val="24"/>
        </w:rPr>
        <w:t>re review</w:t>
      </w:r>
      <w:r w:rsidR="00496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3A6">
        <w:rPr>
          <w:rFonts w:ascii="Times New Roman" w:eastAsia="Calibri" w:hAnsi="Times New Roman" w:cs="Times New Roman"/>
          <w:sz w:val="24"/>
          <w:szCs w:val="24"/>
        </w:rPr>
        <w:t xml:space="preserve">progress and the </w:t>
      </w:r>
      <w:r w:rsidR="007D4FE2">
        <w:rPr>
          <w:rFonts w:ascii="Times New Roman" w:eastAsia="Calibri" w:hAnsi="Times New Roman" w:cs="Times New Roman"/>
          <w:sz w:val="24"/>
          <w:szCs w:val="24"/>
        </w:rPr>
        <w:t>pilot survey</w:t>
      </w:r>
      <w:r w:rsidR="004D4CDC">
        <w:rPr>
          <w:rFonts w:ascii="Times New Roman" w:eastAsia="Calibri" w:hAnsi="Times New Roman" w:cs="Times New Roman"/>
          <w:sz w:val="24"/>
          <w:szCs w:val="24"/>
        </w:rPr>
        <w:t xml:space="preserve"> that was</w:t>
      </w:r>
      <w:r w:rsidR="007D4FE2">
        <w:rPr>
          <w:rFonts w:ascii="Times New Roman" w:eastAsia="Calibri" w:hAnsi="Times New Roman" w:cs="Times New Roman"/>
          <w:sz w:val="24"/>
          <w:szCs w:val="24"/>
        </w:rPr>
        <w:t xml:space="preserve"> distributed </w:t>
      </w:r>
      <w:r w:rsidR="005A0480">
        <w:rPr>
          <w:rFonts w:ascii="Times New Roman" w:eastAsia="Calibri" w:hAnsi="Times New Roman" w:cs="Times New Roman"/>
          <w:sz w:val="24"/>
          <w:szCs w:val="24"/>
        </w:rPr>
        <w:t xml:space="preserve">before the Thanksgiving week. </w:t>
      </w:r>
    </w:p>
    <w:p w14:paraId="30CDBBB9" w14:textId="2C1C3040" w:rsidR="00AC021C" w:rsidRDefault="00CE1C06" w:rsidP="005829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Mr. Franklin explained that the </w:t>
      </w:r>
      <w:r w:rsidR="00AD637E">
        <w:rPr>
          <w:rFonts w:ascii="Times New Roman" w:eastAsia="Calibri" w:hAnsi="Times New Roman" w:cs="Times New Roman"/>
          <w:sz w:val="24"/>
          <w:szCs w:val="24"/>
        </w:rPr>
        <w:t xml:space="preserve">study team </w:t>
      </w:r>
      <w:r w:rsidR="00A17428">
        <w:rPr>
          <w:rFonts w:ascii="Times New Roman" w:eastAsia="Calibri" w:hAnsi="Times New Roman" w:cs="Times New Roman"/>
          <w:sz w:val="24"/>
          <w:szCs w:val="24"/>
        </w:rPr>
        <w:t xml:space="preserve">is finalizing revisions to the survey that will be sent to the public, transportation organizations, and other stakeholders. </w:t>
      </w:r>
    </w:p>
    <w:p w14:paraId="35000DB8" w14:textId="03C67820" w:rsidR="00A510F5" w:rsidRDefault="009729D9" w:rsidP="009729D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Franklin </w:t>
      </w:r>
      <w:r w:rsidR="007B2281">
        <w:rPr>
          <w:rFonts w:ascii="Times New Roman" w:eastAsia="Calibri" w:hAnsi="Times New Roman" w:cs="Times New Roman"/>
          <w:sz w:val="24"/>
          <w:szCs w:val="24"/>
        </w:rPr>
        <w:t>noted</w:t>
      </w:r>
      <w:r w:rsidR="0011550B">
        <w:rPr>
          <w:rFonts w:ascii="Times New Roman" w:eastAsia="Calibri" w:hAnsi="Times New Roman" w:cs="Times New Roman"/>
          <w:sz w:val="24"/>
          <w:szCs w:val="24"/>
        </w:rPr>
        <w:t xml:space="preserve"> that the study team </w:t>
      </w:r>
      <w:r w:rsidR="007B2281">
        <w:rPr>
          <w:rFonts w:ascii="Times New Roman" w:eastAsia="Calibri" w:hAnsi="Times New Roman" w:cs="Times New Roman"/>
          <w:sz w:val="24"/>
          <w:szCs w:val="24"/>
        </w:rPr>
        <w:t>is considering a</w:t>
      </w:r>
      <w:r w:rsidR="009D7093">
        <w:rPr>
          <w:rFonts w:ascii="Times New Roman" w:eastAsia="Calibri" w:hAnsi="Times New Roman" w:cs="Times New Roman"/>
          <w:sz w:val="24"/>
          <w:szCs w:val="24"/>
        </w:rPr>
        <w:t>djusting the original timeline for the survey distrib</w:t>
      </w:r>
      <w:r w:rsidR="00014B82">
        <w:rPr>
          <w:rFonts w:ascii="Times New Roman" w:eastAsia="Calibri" w:hAnsi="Times New Roman" w:cs="Times New Roman"/>
          <w:sz w:val="24"/>
          <w:szCs w:val="24"/>
        </w:rPr>
        <w:t>ution to</w:t>
      </w:r>
      <w:r w:rsidR="00A16664">
        <w:rPr>
          <w:rFonts w:ascii="Times New Roman" w:eastAsia="Calibri" w:hAnsi="Times New Roman" w:cs="Times New Roman"/>
          <w:sz w:val="24"/>
          <w:szCs w:val="24"/>
        </w:rPr>
        <w:t xml:space="preserve"> allow</w:t>
      </w:r>
      <w:r w:rsidR="00902F33">
        <w:rPr>
          <w:rFonts w:ascii="Times New Roman" w:eastAsia="Calibri" w:hAnsi="Times New Roman" w:cs="Times New Roman"/>
          <w:sz w:val="24"/>
          <w:szCs w:val="24"/>
        </w:rPr>
        <w:t xml:space="preserve"> for</w:t>
      </w:r>
      <w:r w:rsidR="00A16664">
        <w:rPr>
          <w:rFonts w:ascii="Times New Roman" w:eastAsia="Calibri" w:hAnsi="Times New Roman" w:cs="Times New Roman"/>
          <w:sz w:val="24"/>
          <w:szCs w:val="24"/>
        </w:rPr>
        <w:t xml:space="preserve"> more time </w:t>
      </w:r>
      <w:r w:rsidR="00902F33">
        <w:rPr>
          <w:rFonts w:ascii="Times New Roman" w:eastAsia="Calibri" w:hAnsi="Times New Roman" w:cs="Times New Roman"/>
          <w:sz w:val="24"/>
          <w:szCs w:val="24"/>
        </w:rPr>
        <w:t xml:space="preserve">to take the survey </w:t>
      </w:r>
      <w:r w:rsidR="00A16664">
        <w:rPr>
          <w:rFonts w:ascii="Times New Roman" w:eastAsia="Calibri" w:hAnsi="Times New Roman" w:cs="Times New Roman"/>
          <w:sz w:val="24"/>
          <w:szCs w:val="24"/>
        </w:rPr>
        <w:t>throughout the holidays.</w:t>
      </w:r>
      <w:r w:rsidR="00734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1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F7BECF" w14:textId="209FDF70" w:rsidR="00225179" w:rsidRDefault="00225179" w:rsidP="009729D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Holton commented that a taskforce meeting was held prior to the TAC meeting. </w:t>
      </w:r>
    </w:p>
    <w:p w14:paraId="09D44B41" w14:textId="63A03357" w:rsidR="00880A44" w:rsidRPr="005D427D" w:rsidRDefault="006A2E0D" w:rsidP="00880A4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42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2021 STUDY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UPDATES:</w:t>
      </w:r>
    </w:p>
    <w:p w14:paraId="061A3069" w14:textId="6FFB0D82" w:rsidR="00CB0124" w:rsidRDefault="00CB0124" w:rsidP="00CB01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Brian Funkhouser of Michael Baker International</w:t>
      </w:r>
      <w:r w:rsidR="00A72F31">
        <w:rPr>
          <w:rFonts w:ascii="Times New Roman" w:eastAsia="Calibri" w:hAnsi="Times New Roman" w:cs="Times New Roman"/>
          <w:sz w:val="24"/>
          <w:szCs w:val="24"/>
        </w:rPr>
        <w:t xml:space="preserve"> and Ms. Tracey Vernon from Vernon Land Use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F31">
        <w:rPr>
          <w:rFonts w:ascii="Times New Roman" w:eastAsia="Calibri" w:hAnsi="Times New Roman" w:cs="Times New Roman"/>
          <w:sz w:val="24"/>
          <w:szCs w:val="24"/>
        </w:rPr>
        <w:t xml:space="preserve">briefed the </w:t>
      </w:r>
      <w:r>
        <w:rPr>
          <w:rFonts w:ascii="Times New Roman" w:eastAsia="Calibri" w:hAnsi="Times New Roman" w:cs="Times New Roman"/>
          <w:sz w:val="24"/>
          <w:szCs w:val="24"/>
        </w:rPr>
        <w:t>TAC</w:t>
      </w:r>
      <w:r w:rsidR="00A72F31">
        <w:rPr>
          <w:rFonts w:ascii="Times New Roman" w:eastAsia="Calibri" w:hAnsi="Times New Roman" w:cs="Times New Roman"/>
          <w:sz w:val="24"/>
          <w:szCs w:val="24"/>
        </w:rPr>
        <w:t xml:space="preserve"> on the status of </w:t>
      </w:r>
      <w:r w:rsidR="00F0350F">
        <w:rPr>
          <w:rFonts w:ascii="Times New Roman" w:eastAsia="Calibri" w:hAnsi="Times New Roman" w:cs="Times New Roman"/>
          <w:sz w:val="24"/>
          <w:szCs w:val="24"/>
        </w:rPr>
        <w:t>ongoing studies:</w:t>
      </w:r>
    </w:p>
    <w:p w14:paraId="0BC720AA" w14:textId="77777777" w:rsidR="007872DA" w:rsidRDefault="007872DA" w:rsidP="00CB01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7AFB284" w14:textId="2380EB12" w:rsidR="005046C5" w:rsidRPr="000227B1" w:rsidRDefault="003C4417" w:rsidP="007872D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0227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Importance of and Funding for Pedestrian Networks</w:t>
      </w:r>
    </w:p>
    <w:p w14:paraId="4E4F99E1" w14:textId="45A02832" w:rsidR="00594C0A" w:rsidRDefault="00D570F8" w:rsidP="0043514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227B1">
        <w:rPr>
          <w:rFonts w:ascii="Times New Roman" w:eastAsia="Calibri" w:hAnsi="Times New Roman" w:cs="Times New Roman"/>
          <w:bCs/>
          <w:sz w:val="24"/>
          <w:szCs w:val="24"/>
        </w:rPr>
        <w:t xml:space="preserve">Mr. Funkhouser </w:t>
      </w:r>
      <w:r w:rsidR="00476103">
        <w:rPr>
          <w:rFonts w:ascii="Times New Roman" w:eastAsia="Calibri" w:hAnsi="Times New Roman" w:cs="Times New Roman"/>
          <w:bCs/>
          <w:sz w:val="24"/>
          <w:szCs w:val="24"/>
        </w:rPr>
        <w:t xml:space="preserve">explained that the scope </w:t>
      </w:r>
      <w:r w:rsidR="0043514B">
        <w:rPr>
          <w:rFonts w:ascii="Times New Roman" w:eastAsia="Calibri" w:hAnsi="Times New Roman" w:cs="Times New Roman"/>
          <w:bCs/>
          <w:sz w:val="24"/>
          <w:szCs w:val="24"/>
        </w:rPr>
        <w:t xml:space="preserve">of work focuses on issues such as </w:t>
      </w:r>
      <w:r w:rsidR="0043514B" w:rsidRPr="0043514B">
        <w:rPr>
          <w:rFonts w:ascii="Times New Roman" w:eastAsia="Calibri" w:hAnsi="Times New Roman" w:cs="Times New Roman"/>
          <w:bCs/>
          <w:sz w:val="24"/>
          <w:szCs w:val="24"/>
        </w:rPr>
        <w:t>transportation equity</w:t>
      </w:r>
      <w:r w:rsidR="0043514B">
        <w:rPr>
          <w:rFonts w:ascii="Times New Roman" w:eastAsia="Calibri" w:hAnsi="Times New Roman" w:cs="Times New Roman"/>
          <w:bCs/>
          <w:sz w:val="24"/>
          <w:szCs w:val="24"/>
        </w:rPr>
        <w:t>, f</w:t>
      </w:r>
      <w:r w:rsidR="0043514B" w:rsidRPr="0043514B">
        <w:rPr>
          <w:rFonts w:ascii="Times New Roman" w:eastAsia="Calibri" w:hAnsi="Times New Roman" w:cs="Times New Roman"/>
          <w:bCs/>
          <w:sz w:val="24"/>
          <w:szCs w:val="24"/>
        </w:rPr>
        <w:t>unding for pedestrian transportation</w:t>
      </w:r>
      <w:r w:rsidR="0043514B">
        <w:rPr>
          <w:rFonts w:ascii="Times New Roman" w:eastAsia="Calibri" w:hAnsi="Times New Roman" w:cs="Times New Roman"/>
          <w:bCs/>
          <w:sz w:val="24"/>
          <w:szCs w:val="24"/>
        </w:rPr>
        <w:t>, and the r</w:t>
      </w:r>
      <w:r w:rsidR="0043514B" w:rsidRPr="0043514B">
        <w:rPr>
          <w:rFonts w:ascii="Times New Roman" w:eastAsia="Calibri" w:hAnsi="Times New Roman" w:cs="Times New Roman"/>
          <w:bCs/>
          <w:sz w:val="24"/>
          <w:szCs w:val="24"/>
        </w:rPr>
        <w:t>etrofitting of suburban infrastructure</w:t>
      </w:r>
      <w:r w:rsidR="0043514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62EBB1A" w14:textId="5A1FE420" w:rsidR="00E04AC7" w:rsidRPr="0043514B" w:rsidRDefault="0043514B" w:rsidP="00E04AC7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Mr. Funkhouser </w:t>
      </w:r>
      <w:r w:rsidR="0098051D">
        <w:rPr>
          <w:rFonts w:ascii="Times New Roman" w:eastAsia="Calibri" w:hAnsi="Times New Roman" w:cs="Times New Roman"/>
          <w:bCs/>
          <w:sz w:val="24"/>
          <w:szCs w:val="24"/>
        </w:rPr>
        <w:t>said that the study taskforce will be chaired by Ms. Karina Ricks</w:t>
      </w:r>
      <w:r w:rsidR="004029AD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E04A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04AC7" w:rsidRPr="00E04AC7">
        <w:rPr>
          <w:rFonts w:ascii="Times New Roman" w:eastAsia="Calibri" w:hAnsi="Times New Roman" w:cs="Times New Roman"/>
          <w:bCs/>
          <w:sz w:val="24"/>
          <w:szCs w:val="24"/>
        </w:rPr>
        <w:t xml:space="preserve">A co-chair </w:t>
      </w:r>
      <w:r w:rsidR="004029AD">
        <w:rPr>
          <w:rFonts w:ascii="Times New Roman" w:eastAsia="Calibri" w:hAnsi="Times New Roman" w:cs="Times New Roman"/>
          <w:bCs/>
          <w:sz w:val="24"/>
          <w:szCs w:val="24"/>
        </w:rPr>
        <w:t xml:space="preserve">will </w:t>
      </w:r>
      <w:r w:rsidR="00E04AC7" w:rsidRPr="00E04AC7">
        <w:rPr>
          <w:rFonts w:ascii="Times New Roman" w:eastAsia="Calibri" w:hAnsi="Times New Roman" w:cs="Times New Roman"/>
          <w:bCs/>
          <w:sz w:val="24"/>
          <w:szCs w:val="24"/>
        </w:rPr>
        <w:t>be identified</w:t>
      </w:r>
      <w:r w:rsidR="0077057F">
        <w:rPr>
          <w:rFonts w:ascii="Times New Roman" w:eastAsia="Calibri" w:hAnsi="Times New Roman" w:cs="Times New Roman"/>
          <w:bCs/>
          <w:sz w:val="24"/>
          <w:szCs w:val="24"/>
        </w:rPr>
        <w:t xml:space="preserve">. Mr. Funkhouser added that </w:t>
      </w:r>
      <w:r w:rsidR="00E04AC7" w:rsidRPr="00E04AC7">
        <w:rPr>
          <w:rFonts w:ascii="Times New Roman" w:eastAsia="Calibri" w:hAnsi="Times New Roman" w:cs="Times New Roman"/>
          <w:bCs/>
          <w:sz w:val="24"/>
          <w:szCs w:val="24"/>
        </w:rPr>
        <w:t xml:space="preserve">PennDOT is reviewing </w:t>
      </w:r>
      <w:r w:rsidR="009A54C8"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="00E04AC7" w:rsidRPr="00E04AC7">
        <w:rPr>
          <w:rFonts w:ascii="Times New Roman" w:eastAsia="Calibri" w:hAnsi="Times New Roman" w:cs="Times New Roman"/>
          <w:bCs/>
          <w:sz w:val="24"/>
          <w:szCs w:val="24"/>
        </w:rPr>
        <w:t>draft scope</w:t>
      </w:r>
      <w:r w:rsidR="000227B1">
        <w:rPr>
          <w:rFonts w:ascii="Times New Roman" w:eastAsia="Calibri" w:hAnsi="Times New Roman" w:cs="Times New Roman"/>
          <w:bCs/>
          <w:sz w:val="24"/>
          <w:szCs w:val="24"/>
        </w:rPr>
        <w:t xml:space="preserve"> and the study is scheduled to </w:t>
      </w:r>
      <w:r w:rsidR="00E04AC7" w:rsidRPr="00E04AC7">
        <w:rPr>
          <w:rFonts w:ascii="Times New Roman" w:eastAsia="Calibri" w:hAnsi="Times New Roman" w:cs="Times New Roman"/>
          <w:bCs/>
          <w:sz w:val="24"/>
          <w:szCs w:val="24"/>
        </w:rPr>
        <w:t xml:space="preserve">kick-off </w:t>
      </w:r>
      <w:r w:rsidR="000227B1">
        <w:rPr>
          <w:rFonts w:ascii="Times New Roman" w:eastAsia="Calibri" w:hAnsi="Times New Roman" w:cs="Times New Roman"/>
          <w:bCs/>
          <w:sz w:val="24"/>
          <w:szCs w:val="24"/>
        </w:rPr>
        <w:t>in February.</w:t>
      </w:r>
    </w:p>
    <w:p w14:paraId="5A7EB1F8" w14:textId="3547295E" w:rsidR="000A7623" w:rsidRDefault="000A7623" w:rsidP="00E67470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Deputy Secretary for Multimodal Transportation, Jennie</w:t>
      </w:r>
      <w:r w:rsidR="00B268F6">
        <w:rPr>
          <w:rFonts w:ascii="Times New Roman" w:eastAsia="Calibri" w:hAnsi="Times New Roman" w:cs="Times New Roman"/>
          <w:iCs/>
          <w:sz w:val="24"/>
          <w:szCs w:val="24"/>
        </w:rPr>
        <w:t xml:space="preserve"> Louwerse </w:t>
      </w:r>
      <w:r w:rsidR="00BF5D8D">
        <w:rPr>
          <w:rFonts w:ascii="Times New Roman" w:eastAsia="Calibri" w:hAnsi="Times New Roman" w:cs="Times New Roman"/>
          <w:iCs/>
          <w:sz w:val="24"/>
          <w:szCs w:val="24"/>
        </w:rPr>
        <w:t xml:space="preserve">explained that parts of the </w:t>
      </w:r>
      <w:r w:rsidR="005654F6">
        <w:rPr>
          <w:rFonts w:ascii="Times New Roman" w:eastAsia="Calibri" w:hAnsi="Times New Roman" w:cs="Times New Roman"/>
          <w:iCs/>
          <w:sz w:val="24"/>
          <w:szCs w:val="24"/>
        </w:rPr>
        <w:t xml:space="preserve">active transportation study overlap with </w:t>
      </w:r>
      <w:r w:rsidR="008E10CF">
        <w:rPr>
          <w:rFonts w:ascii="Times New Roman" w:eastAsia="Calibri" w:hAnsi="Times New Roman" w:cs="Times New Roman"/>
          <w:iCs/>
          <w:sz w:val="24"/>
          <w:szCs w:val="24"/>
        </w:rPr>
        <w:t>the funding for pedestrian network study</w:t>
      </w:r>
      <w:r w:rsidR="00C71C4C">
        <w:rPr>
          <w:rFonts w:ascii="Times New Roman" w:eastAsia="Calibri" w:hAnsi="Times New Roman" w:cs="Times New Roman"/>
          <w:iCs/>
          <w:sz w:val="24"/>
          <w:szCs w:val="24"/>
        </w:rPr>
        <w:t xml:space="preserve">. There is also a new funding </w:t>
      </w:r>
      <w:r w:rsidR="006110A6">
        <w:rPr>
          <w:rFonts w:ascii="Times New Roman" w:eastAsia="Calibri" w:hAnsi="Times New Roman" w:cs="Times New Roman"/>
          <w:iCs/>
          <w:sz w:val="24"/>
          <w:szCs w:val="24"/>
        </w:rPr>
        <w:t>for bi</w:t>
      </w:r>
      <w:r w:rsidR="00D111AA">
        <w:rPr>
          <w:rFonts w:ascii="Times New Roman" w:eastAsia="Calibri" w:hAnsi="Times New Roman" w:cs="Times New Roman"/>
          <w:iCs/>
          <w:sz w:val="24"/>
          <w:szCs w:val="24"/>
        </w:rPr>
        <w:t xml:space="preserve">cycle and </w:t>
      </w:r>
      <w:r w:rsidR="006110A6">
        <w:rPr>
          <w:rFonts w:ascii="Times New Roman" w:eastAsia="Calibri" w:hAnsi="Times New Roman" w:cs="Times New Roman"/>
          <w:iCs/>
          <w:sz w:val="24"/>
          <w:szCs w:val="24"/>
        </w:rPr>
        <w:t>ped</w:t>
      </w:r>
      <w:r w:rsidR="00D111AA">
        <w:rPr>
          <w:rFonts w:ascii="Times New Roman" w:eastAsia="Calibri" w:hAnsi="Times New Roman" w:cs="Times New Roman"/>
          <w:iCs/>
          <w:sz w:val="24"/>
          <w:szCs w:val="24"/>
        </w:rPr>
        <w:t>estrian</w:t>
      </w:r>
      <w:r w:rsidR="001D486A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6110A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71C4C">
        <w:rPr>
          <w:rFonts w:ascii="Times New Roman" w:eastAsia="Calibri" w:hAnsi="Times New Roman" w:cs="Times New Roman"/>
          <w:iCs/>
          <w:sz w:val="24"/>
          <w:szCs w:val="24"/>
        </w:rPr>
        <w:t>coming from the Infrastructure bill</w:t>
      </w:r>
      <w:r w:rsidR="006110A6">
        <w:rPr>
          <w:rFonts w:ascii="Times New Roman" w:eastAsia="Calibri" w:hAnsi="Times New Roman" w:cs="Times New Roman"/>
          <w:iCs/>
          <w:sz w:val="24"/>
          <w:szCs w:val="24"/>
        </w:rPr>
        <w:t xml:space="preserve"> and the </w:t>
      </w:r>
      <w:r w:rsidR="003C5649">
        <w:rPr>
          <w:rFonts w:ascii="Times New Roman" w:eastAsia="Calibri" w:hAnsi="Times New Roman" w:cs="Times New Roman"/>
          <w:iCs/>
          <w:sz w:val="24"/>
          <w:szCs w:val="24"/>
        </w:rPr>
        <w:t xml:space="preserve">distribution mechanism is yet to be defined. </w:t>
      </w:r>
    </w:p>
    <w:p w14:paraId="37B1C253" w14:textId="0A97E75B" w:rsidR="003C5649" w:rsidRDefault="003C5649" w:rsidP="00E67470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934762" w14:textId="060ABD50" w:rsidR="00BD5383" w:rsidRDefault="00BD5383" w:rsidP="00E67470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Ms. Louwerse explained that it is better to work to refine the scope of work and come back in February </w:t>
      </w:r>
      <w:r w:rsidR="009A54C8">
        <w:rPr>
          <w:rFonts w:ascii="Times New Roman" w:eastAsia="Calibri" w:hAnsi="Times New Roman" w:cs="Times New Roman"/>
          <w:iCs/>
          <w:sz w:val="24"/>
          <w:szCs w:val="24"/>
        </w:rPr>
        <w:t>to</w:t>
      </w:r>
      <w:r w:rsidR="00FF572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5264D">
        <w:rPr>
          <w:rFonts w:ascii="Times New Roman" w:eastAsia="Calibri" w:hAnsi="Times New Roman" w:cs="Times New Roman"/>
          <w:iCs/>
          <w:sz w:val="24"/>
          <w:szCs w:val="24"/>
        </w:rPr>
        <w:t>decide</w:t>
      </w:r>
      <w:r w:rsidR="00FF572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50C2F468" w14:textId="7EBA7B0D" w:rsidR="00FF5727" w:rsidRDefault="00FF5727" w:rsidP="00E67470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0F975C" w14:textId="4E6CDB11" w:rsidR="00DE665E" w:rsidRDefault="00DE665E" w:rsidP="00E67470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Deputy Secretary for Planning, Mr. Larry Shifflet added that </w:t>
      </w:r>
      <w:r w:rsidR="00911882">
        <w:rPr>
          <w:rFonts w:ascii="Times New Roman" w:eastAsia="Calibri" w:hAnsi="Times New Roman" w:cs="Times New Roman"/>
          <w:iCs/>
          <w:sz w:val="24"/>
          <w:szCs w:val="24"/>
        </w:rPr>
        <w:t>there are a lot of unknown</w:t>
      </w:r>
      <w:r w:rsidR="007332C9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911882">
        <w:rPr>
          <w:rFonts w:ascii="Times New Roman" w:eastAsia="Calibri" w:hAnsi="Times New Roman" w:cs="Times New Roman"/>
          <w:iCs/>
          <w:sz w:val="24"/>
          <w:szCs w:val="24"/>
        </w:rPr>
        <w:t xml:space="preserve"> in the new bill</w:t>
      </w:r>
      <w:r w:rsidR="007332C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91188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332C9">
        <w:rPr>
          <w:rFonts w:ascii="Times New Roman" w:eastAsia="Calibri" w:hAnsi="Times New Roman" w:cs="Times New Roman"/>
          <w:iCs/>
          <w:sz w:val="24"/>
          <w:szCs w:val="24"/>
        </w:rPr>
        <w:t>T</w:t>
      </w:r>
      <w:r w:rsidR="00911882">
        <w:rPr>
          <w:rFonts w:ascii="Times New Roman" w:eastAsia="Calibri" w:hAnsi="Times New Roman" w:cs="Times New Roman"/>
          <w:iCs/>
          <w:sz w:val="24"/>
          <w:szCs w:val="24"/>
        </w:rPr>
        <w:t xml:space="preserve">he Department needs time to figure out </w:t>
      </w:r>
      <w:r w:rsidR="00DF47BA">
        <w:rPr>
          <w:rFonts w:ascii="Times New Roman" w:eastAsia="Calibri" w:hAnsi="Times New Roman" w:cs="Times New Roman"/>
          <w:iCs/>
          <w:sz w:val="24"/>
          <w:szCs w:val="24"/>
        </w:rPr>
        <w:t>what will change and what can be incorporate</w:t>
      </w:r>
      <w:r w:rsidR="007332C9"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="00DF47BA">
        <w:rPr>
          <w:rFonts w:ascii="Times New Roman" w:eastAsia="Calibri" w:hAnsi="Times New Roman" w:cs="Times New Roman"/>
          <w:iCs/>
          <w:sz w:val="24"/>
          <w:szCs w:val="24"/>
        </w:rPr>
        <w:t xml:space="preserve"> in new grant programs. </w:t>
      </w:r>
      <w:r w:rsidR="00DB73BC">
        <w:rPr>
          <w:rFonts w:ascii="Times New Roman" w:eastAsia="Calibri" w:hAnsi="Times New Roman" w:cs="Times New Roman"/>
          <w:iCs/>
          <w:sz w:val="24"/>
          <w:szCs w:val="24"/>
        </w:rPr>
        <w:t>Therefore, it makes sense to pause the Importance</w:t>
      </w:r>
      <w:r w:rsidR="00DB73BC" w:rsidRPr="00DB73BC">
        <w:rPr>
          <w:rFonts w:ascii="Times New Roman" w:eastAsia="Calibri" w:hAnsi="Times New Roman" w:cs="Times New Roman"/>
          <w:iCs/>
          <w:sz w:val="24"/>
          <w:szCs w:val="24"/>
        </w:rPr>
        <w:t xml:space="preserve"> of and Funding for Pedestrian Networks</w:t>
      </w:r>
      <w:r w:rsidR="00DB73BC">
        <w:rPr>
          <w:rFonts w:ascii="Times New Roman" w:eastAsia="Calibri" w:hAnsi="Times New Roman" w:cs="Times New Roman"/>
          <w:iCs/>
          <w:sz w:val="24"/>
          <w:szCs w:val="24"/>
        </w:rPr>
        <w:t xml:space="preserve"> study. </w:t>
      </w:r>
    </w:p>
    <w:p w14:paraId="0CF84A61" w14:textId="2C4A131A" w:rsidR="00500233" w:rsidRDefault="00500233" w:rsidP="00E67470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CB9833" w14:textId="0799B894" w:rsidR="00500233" w:rsidRDefault="00500233" w:rsidP="00E67470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Ms. Holton said that extra guidance and coordination will be helpful. She added that </w:t>
      </w:r>
      <w:r w:rsidR="00381779">
        <w:rPr>
          <w:rFonts w:ascii="Times New Roman" w:eastAsia="Calibri" w:hAnsi="Times New Roman" w:cs="Times New Roman"/>
          <w:iCs/>
          <w:sz w:val="24"/>
          <w:szCs w:val="24"/>
        </w:rPr>
        <w:t xml:space="preserve">TAC, multimodal and planning deputates will work </w:t>
      </w:r>
      <w:r w:rsidR="00DA37EC">
        <w:rPr>
          <w:rFonts w:ascii="Times New Roman" w:eastAsia="Calibri" w:hAnsi="Times New Roman" w:cs="Times New Roman"/>
          <w:iCs/>
          <w:sz w:val="24"/>
          <w:szCs w:val="24"/>
        </w:rPr>
        <w:t>together</w:t>
      </w:r>
      <w:r w:rsidR="00381779">
        <w:rPr>
          <w:rFonts w:ascii="Times New Roman" w:eastAsia="Calibri" w:hAnsi="Times New Roman" w:cs="Times New Roman"/>
          <w:iCs/>
          <w:sz w:val="24"/>
          <w:szCs w:val="24"/>
        </w:rPr>
        <w:t xml:space="preserve"> to come up with the</w:t>
      </w:r>
      <w:r w:rsidR="00DA37EC">
        <w:rPr>
          <w:rFonts w:ascii="Times New Roman" w:eastAsia="Calibri" w:hAnsi="Times New Roman" w:cs="Times New Roman"/>
          <w:iCs/>
          <w:sz w:val="24"/>
          <w:szCs w:val="24"/>
        </w:rPr>
        <w:t xml:space="preserve"> right course of action. </w:t>
      </w:r>
    </w:p>
    <w:p w14:paraId="55CE34C7" w14:textId="62CB9706" w:rsidR="00DB73BC" w:rsidRDefault="00DB73BC" w:rsidP="00E67470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1F7251" w14:textId="411E2E26" w:rsidR="00104357" w:rsidRDefault="00DA37EC" w:rsidP="00E67470">
      <w:pPr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A37E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ON A MOTION</w:t>
      </w:r>
      <w:r w:rsidRPr="00DA37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by M</w:t>
      </w:r>
      <w:r w:rsidR="004E2978">
        <w:rPr>
          <w:rFonts w:ascii="Times New Roman" w:eastAsia="Calibri" w:hAnsi="Times New Roman" w:cs="Times New Roman"/>
          <w:bCs/>
          <w:iCs/>
          <w:sz w:val="24"/>
          <w:szCs w:val="24"/>
        </w:rPr>
        <w:t>r. Michael Carroll</w:t>
      </w:r>
      <w:r w:rsidRPr="00DA37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and seconded by Mr. </w:t>
      </w:r>
      <w:r w:rsidR="004E2978">
        <w:rPr>
          <w:rFonts w:ascii="Times New Roman" w:eastAsia="Calibri" w:hAnsi="Times New Roman" w:cs="Times New Roman"/>
          <w:bCs/>
          <w:iCs/>
          <w:sz w:val="24"/>
          <w:szCs w:val="24"/>
        </w:rPr>
        <w:t>John Kashatus</w:t>
      </w:r>
      <w:r w:rsidRPr="00DA37EC">
        <w:rPr>
          <w:rFonts w:ascii="Times New Roman" w:eastAsia="Calibri" w:hAnsi="Times New Roman" w:cs="Times New Roman"/>
          <w:bCs/>
          <w:iCs/>
          <w:sz w:val="24"/>
          <w:szCs w:val="24"/>
        </w:rPr>
        <w:t>, and unanimously approved,</w:t>
      </w:r>
      <w:r w:rsidR="00B334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the </w:t>
      </w:r>
      <w:r w:rsidR="00D01BA7">
        <w:rPr>
          <w:rFonts w:ascii="Times New Roman" w:eastAsia="Calibri" w:hAnsi="Times New Roman" w:cs="Times New Roman"/>
          <w:bCs/>
          <w:iCs/>
          <w:sz w:val="24"/>
          <w:szCs w:val="24"/>
        </w:rPr>
        <w:t>T</w:t>
      </w:r>
      <w:r w:rsidR="00104357">
        <w:rPr>
          <w:rFonts w:ascii="Times New Roman" w:eastAsia="Calibri" w:hAnsi="Times New Roman" w:cs="Times New Roman"/>
          <w:bCs/>
          <w:iCs/>
          <w:sz w:val="24"/>
          <w:szCs w:val="24"/>
        </w:rPr>
        <w:t>AC voted to refine the scope of work of the</w:t>
      </w:r>
      <w:r w:rsidR="00104357" w:rsidRPr="001043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Importance of and Funding for Pedestrian Networks study.</w:t>
      </w:r>
    </w:p>
    <w:p w14:paraId="3DDD4B89" w14:textId="77777777" w:rsidR="00C07B0D" w:rsidRPr="00C07B0D" w:rsidRDefault="00C07B0D" w:rsidP="00E67470">
      <w:pPr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99399BB" w14:textId="59C86501" w:rsidR="00206BEC" w:rsidRDefault="006A2E0D" w:rsidP="00206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68A">
        <w:rPr>
          <w:rFonts w:ascii="Times New Roman" w:hAnsi="Times New Roman" w:cs="Times New Roman"/>
          <w:b/>
          <w:sz w:val="24"/>
          <w:szCs w:val="24"/>
          <w:u w:val="single"/>
        </w:rPr>
        <w:t>Ad Hoc Transportation Impact Fee Committee White Paper</w:t>
      </w:r>
      <w:r w:rsidR="00206B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06BEC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492A9F">
        <w:rPr>
          <w:rFonts w:ascii="Times New Roman" w:hAnsi="Times New Roman" w:cs="Times New Roman"/>
          <w:b/>
          <w:sz w:val="24"/>
          <w:szCs w:val="24"/>
        </w:rPr>
        <w:t xml:space="preserve">Tracey </w:t>
      </w:r>
      <w:r w:rsidR="00B01F19">
        <w:rPr>
          <w:rFonts w:ascii="Times New Roman" w:hAnsi="Times New Roman" w:cs="Times New Roman"/>
          <w:b/>
          <w:sz w:val="24"/>
          <w:szCs w:val="24"/>
        </w:rPr>
        <w:t>Vernon</w:t>
      </w:r>
    </w:p>
    <w:p w14:paraId="70C809E7" w14:textId="127423A6" w:rsidR="00CA61EF" w:rsidRDefault="00CA61EF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61EF">
        <w:rPr>
          <w:rFonts w:ascii="Times New Roman" w:hAnsi="Times New Roman" w:cs="Times New Roman"/>
          <w:bCs/>
          <w:sz w:val="24"/>
          <w:szCs w:val="24"/>
        </w:rPr>
        <w:t>Ms. Tracey Vernon, from Vernon Land Use</w:t>
      </w:r>
      <w:r w:rsidR="00CA7DA4">
        <w:rPr>
          <w:rFonts w:ascii="Times New Roman" w:hAnsi="Times New Roman" w:cs="Times New Roman"/>
          <w:bCs/>
          <w:sz w:val="24"/>
          <w:szCs w:val="24"/>
        </w:rPr>
        <w:t xml:space="preserve"> presented the </w:t>
      </w:r>
      <w:r w:rsidR="00E9539D">
        <w:rPr>
          <w:rFonts w:ascii="Times New Roman" w:hAnsi="Times New Roman" w:cs="Times New Roman"/>
          <w:bCs/>
          <w:sz w:val="24"/>
          <w:szCs w:val="24"/>
        </w:rPr>
        <w:t>findings of the A</w:t>
      </w:r>
      <w:r w:rsidR="00A2385C">
        <w:rPr>
          <w:rFonts w:ascii="Times New Roman" w:hAnsi="Times New Roman" w:cs="Times New Roman"/>
          <w:bCs/>
          <w:sz w:val="24"/>
          <w:szCs w:val="24"/>
        </w:rPr>
        <w:t>d</w:t>
      </w:r>
      <w:r w:rsidR="000B24EC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A2385C">
        <w:rPr>
          <w:rFonts w:ascii="Times New Roman" w:hAnsi="Times New Roman" w:cs="Times New Roman"/>
          <w:bCs/>
          <w:sz w:val="24"/>
          <w:szCs w:val="24"/>
        </w:rPr>
        <w:t>oc</w:t>
      </w:r>
      <w:r w:rsidR="000B24EC">
        <w:rPr>
          <w:rFonts w:ascii="Times New Roman" w:hAnsi="Times New Roman" w:cs="Times New Roman"/>
          <w:bCs/>
          <w:sz w:val="24"/>
          <w:szCs w:val="24"/>
        </w:rPr>
        <w:t xml:space="preserve"> Committee on the Transportation Impact </w:t>
      </w:r>
      <w:r w:rsidR="002962C1">
        <w:rPr>
          <w:rFonts w:ascii="Times New Roman" w:hAnsi="Times New Roman" w:cs="Times New Roman"/>
          <w:bCs/>
          <w:sz w:val="24"/>
          <w:szCs w:val="24"/>
        </w:rPr>
        <w:t xml:space="preserve">Fee. </w:t>
      </w:r>
    </w:p>
    <w:p w14:paraId="658C5972" w14:textId="77777777" w:rsidR="002962C1" w:rsidRDefault="002962C1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7DA3D4" w14:textId="0C8858CC" w:rsidR="00206BEC" w:rsidRPr="001C5197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Mark Murawski, </w:t>
      </w:r>
      <w:r w:rsidR="009460A6">
        <w:rPr>
          <w:rFonts w:ascii="Times New Roman" w:hAnsi="Times New Roman" w:cs="Times New Roman"/>
          <w:bCs/>
          <w:sz w:val="24"/>
          <w:szCs w:val="24"/>
        </w:rPr>
        <w:t xml:space="preserve">Chair of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Ad Hoc Committee explained that the purpose of the study is to </w:t>
      </w:r>
      <w:r w:rsidRPr="001C5197">
        <w:rPr>
          <w:rFonts w:ascii="Times New Roman" w:hAnsi="Times New Roman" w:cs="Times New Roman"/>
          <w:bCs/>
          <w:sz w:val="24"/>
          <w:szCs w:val="24"/>
        </w:rPr>
        <w:t>identif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1C5197">
        <w:rPr>
          <w:rFonts w:ascii="Times New Roman" w:hAnsi="Times New Roman" w:cs="Times New Roman"/>
          <w:bCs/>
          <w:sz w:val="24"/>
          <w:szCs w:val="24"/>
        </w:rPr>
        <w:t xml:space="preserve"> structural challenges in administering land use and transportation in Pennsylvania and </w:t>
      </w:r>
      <w:r w:rsidRPr="001C51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 paying for transportation improvements. </w:t>
      </w:r>
      <w:r>
        <w:rPr>
          <w:rFonts w:ascii="Times New Roman" w:hAnsi="Times New Roman" w:cs="Times New Roman"/>
          <w:bCs/>
          <w:sz w:val="24"/>
          <w:szCs w:val="24"/>
        </w:rPr>
        <w:t>He noted that the e</w:t>
      </w:r>
      <w:r w:rsidRPr="001C5197">
        <w:rPr>
          <w:rFonts w:ascii="Times New Roman" w:hAnsi="Times New Roman" w:cs="Times New Roman"/>
          <w:bCs/>
          <w:sz w:val="24"/>
          <w:szCs w:val="24"/>
        </w:rPr>
        <w:t>mphasis is on provisions of the Pennsylvania Municipalities Planning Code (MPC) which address Transportation Impact Fees (sections 501-A through 506-A of the MPC) and how impact fees intersect with improvements required by the Highway Occupancy Permit (HOP) process, as well as how this interacts with long-term transportation planning goals.</w:t>
      </w:r>
    </w:p>
    <w:p w14:paraId="2502D076" w14:textId="77777777" w:rsidR="00206BEC" w:rsidRPr="001C5197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040D8A" w14:textId="6DBA8D84" w:rsidR="00206BEC" w:rsidRPr="008B6EB7" w:rsidRDefault="00206BEC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576C">
        <w:rPr>
          <w:rFonts w:ascii="Times New Roman" w:hAnsi="Times New Roman" w:cs="Times New Roman"/>
          <w:sz w:val="24"/>
          <w:szCs w:val="24"/>
        </w:rPr>
        <w:t xml:space="preserve">s. Tracey Vernon </w:t>
      </w:r>
      <w:r>
        <w:rPr>
          <w:rFonts w:ascii="Times New Roman" w:hAnsi="Times New Roman" w:cs="Times New Roman"/>
          <w:sz w:val="24"/>
          <w:szCs w:val="24"/>
        </w:rPr>
        <w:t>explained that there are i</w:t>
      </w:r>
      <w:r w:rsidRPr="008B6EB7">
        <w:rPr>
          <w:rFonts w:ascii="Times New Roman" w:hAnsi="Times New Roman" w:cs="Times New Roman"/>
          <w:sz w:val="24"/>
          <w:szCs w:val="24"/>
        </w:rPr>
        <w:t xml:space="preserve">ndependent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B6EB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B6EB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B6EB7">
        <w:rPr>
          <w:rFonts w:ascii="Times New Roman" w:hAnsi="Times New Roman" w:cs="Times New Roman"/>
          <w:sz w:val="24"/>
          <w:szCs w:val="24"/>
        </w:rPr>
        <w:t xml:space="preserve">ecision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B6EB7">
        <w:rPr>
          <w:rFonts w:ascii="Times New Roman" w:hAnsi="Times New Roman" w:cs="Times New Roman"/>
          <w:sz w:val="24"/>
          <w:szCs w:val="24"/>
        </w:rPr>
        <w:t>actors</w:t>
      </w:r>
      <w:r>
        <w:rPr>
          <w:rFonts w:ascii="Times New Roman" w:hAnsi="Times New Roman" w:cs="Times New Roman"/>
          <w:sz w:val="24"/>
          <w:szCs w:val="24"/>
        </w:rPr>
        <w:t xml:space="preserve"> including:</w:t>
      </w:r>
    </w:p>
    <w:p w14:paraId="4E885CB2" w14:textId="77777777" w:rsidR="00206BEC" w:rsidRPr="008B6EB7" w:rsidRDefault="00206BEC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8F25A" w14:textId="1D9C3F62" w:rsidR="00206BEC" w:rsidRPr="00C07B0D" w:rsidRDefault="00206BEC" w:rsidP="00C07B0D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B0D">
        <w:rPr>
          <w:rFonts w:ascii="Times New Roman" w:hAnsi="Times New Roman" w:cs="Times New Roman"/>
          <w:bCs/>
          <w:sz w:val="24"/>
          <w:szCs w:val="24"/>
        </w:rPr>
        <w:t>Municipality:</w:t>
      </w:r>
      <w:r w:rsidRPr="00C07B0D">
        <w:rPr>
          <w:rFonts w:ascii="Arial" w:eastAsiaTheme="minorEastAsia" w:hAnsi="Arial" w:cs="Arial"/>
          <w:color w:val="000000"/>
          <w:sz w:val="24"/>
          <w:szCs w:val="24"/>
          <w14:textFill>
            <w14:solidFill>
              <w14:srgbClr w14:val="000000">
                <w14:satOff w14:val="0"/>
                <w14:lumOff w14:val="0"/>
              </w14:srgbClr>
            </w14:solidFill>
          </w14:textFill>
        </w:rPr>
        <w:t xml:space="preserve"> </w:t>
      </w:r>
      <w:r w:rsidRPr="00C07B0D">
        <w:rPr>
          <w:rFonts w:ascii="Times New Roman" w:hAnsi="Times New Roman" w:cs="Times New Roman"/>
          <w:bCs/>
          <w:sz w:val="24"/>
          <w:szCs w:val="24"/>
        </w:rPr>
        <w:t>Decisions made by elected officials according to limits of MPC</w:t>
      </w:r>
      <w:r w:rsidR="008A50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5650CB" w14:textId="0E384B53" w:rsidR="00206BEC" w:rsidRPr="00C07B0D" w:rsidRDefault="00206BEC" w:rsidP="00C07B0D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B0D">
        <w:rPr>
          <w:rFonts w:ascii="Times New Roman" w:hAnsi="Times New Roman" w:cs="Times New Roman"/>
          <w:bCs/>
          <w:sz w:val="24"/>
          <w:szCs w:val="24"/>
        </w:rPr>
        <w:t>Developers/Landowners:</w:t>
      </w:r>
      <w:r w:rsidRPr="00C07B0D">
        <w:rPr>
          <w:rFonts w:ascii="Arial" w:eastAsiaTheme="minorEastAsia" w:hAnsi="Arial" w:cs="Arial"/>
          <w:color w:val="000000"/>
          <w:sz w:val="24"/>
          <w:szCs w:val="24"/>
          <w14:textFill>
            <w14:solidFill>
              <w14:srgbClr w14:val="000000">
                <w14:satOff w14:val="0"/>
                <w14:lumOff w14:val="0"/>
              </w14:srgbClr>
            </w14:solidFill>
          </w14:textFill>
        </w:rPr>
        <w:t xml:space="preserve"> </w:t>
      </w:r>
      <w:r w:rsidRPr="00C07B0D">
        <w:rPr>
          <w:rFonts w:ascii="Times New Roman" w:hAnsi="Times New Roman" w:cs="Times New Roman"/>
          <w:bCs/>
          <w:sz w:val="24"/>
          <w:szCs w:val="24"/>
        </w:rPr>
        <w:t>Decisions influenced by economic market factors</w:t>
      </w:r>
      <w:r w:rsidR="008A50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665D61" w14:textId="65C33424" w:rsidR="00206BEC" w:rsidRPr="00C07B0D" w:rsidRDefault="00206BEC" w:rsidP="00C07B0D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B0D">
        <w:rPr>
          <w:rFonts w:ascii="Times New Roman" w:hAnsi="Times New Roman" w:cs="Times New Roman"/>
          <w:bCs/>
          <w:sz w:val="24"/>
          <w:szCs w:val="24"/>
        </w:rPr>
        <w:t>PennDOT:</w:t>
      </w:r>
      <w:r w:rsidRPr="00C07B0D">
        <w:rPr>
          <w:rFonts w:ascii="Arial" w:eastAsiaTheme="minorEastAsia" w:hAnsi="Arial" w:cs="Arial"/>
          <w:color w:val="000000"/>
          <w:sz w:val="24"/>
          <w:szCs w:val="24"/>
          <w14:textFill>
            <w14:solidFill>
              <w14:srgbClr w14:val="000000">
                <w14:satOff w14:val="0"/>
                <w14:lumOff w14:val="0"/>
              </w14:srgbClr>
            </w14:solidFill>
          </w14:textFill>
        </w:rPr>
        <w:t xml:space="preserve"> </w:t>
      </w:r>
      <w:r w:rsidRPr="00C07B0D">
        <w:rPr>
          <w:rFonts w:ascii="Times New Roman" w:hAnsi="Times New Roman" w:cs="Times New Roman"/>
          <w:bCs/>
          <w:sz w:val="24"/>
          <w:szCs w:val="24"/>
        </w:rPr>
        <w:t>Decisions guided by traffic and safety statutes and regulations</w:t>
      </w:r>
      <w:r w:rsidR="008A50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E28247" w14:textId="0CB44576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A1">
        <w:rPr>
          <w:rFonts w:ascii="Times New Roman" w:hAnsi="Times New Roman" w:cs="Times New Roman"/>
          <w:bCs/>
          <w:sz w:val="24"/>
          <w:szCs w:val="24"/>
        </w:rPr>
        <w:t>M</w:t>
      </w:r>
      <w:r w:rsidR="0066413E">
        <w:rPr>
          <w:rFonts w:ascii="Times New Roman" w:hAnsi="Times New Roman" w:cs="Times New Roman"/>
          <w:bCs/>
          <w:sz w:val="24"/>
          <w:szCs w:val="24"/>
        </w:rPr>
        <w:t>s. Vernon</w:t>
      </w:r>
      <w:r w:rsidRPr="000C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discussed </w:t>
      </w:r>
      <w:r w:rsidR="008A5081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bCs/>
          <w:sz w:val="24"/>
          <w:szCs w:val="24"/>
        </w:rPr>
        <w:t>issues and identified solutions:</w:t>
      </w:r>
    </w:p>
    <w:p w14:paraId="65ACAC9E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670689" w14:textId="77777777" w:rsidR="00206BEC" w:rsidRPr="00A514B4" w:rsidRDefault="00206BEC" w:rsidP="0020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4B4">
        <w:rPr>
          <w:rFonts w:ascii="Times New Roman" w:hAnsi="Times New Roman" w:cs="Times New Roman"/>
          <w:b/>
          <w:bCs/>
          <w:sz w:val="24"/>
          <w:szCs w:val="24"/>
        </w:rPr>
        <w:t>Land Use and Transportation</w:t>
      </w:r>
    </w:p>
    <w:p w14:paraId="07728725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5740">
        <w:rPr>
          <w:rFonts w:ascii="Times New Roman" w:hAnsi="Times New Roman" w:cs="Times New Roman"/>
          <w:bCs/>
          <w:sz w:val="24"/>
          <w:szCs w:val="24"/>
        </w:rPr>
        <w:t>Lack of coordinated input from transportation planning partners</w:t>
      </w:r>
    </w:p>
    <w:p w14:paraId="4FB753F5" w14:textId="77777777" w:rsidR="00206BEC" w:rsidRPr="00C079D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79DB">
        <w:rPr>
          <w:rFonts w:ascii="Times New Roman" w:hAnsi="Times New Roman" w:cs="Times New Roman"/>
          <w:bCs/>
          <w:i/>
          <w:iCs/>
          <w:sz w:val="24"/>
          <w:szCs w:val="24"/>
        </w:rPr>
        <w:t>Modify the MPC to require planning partner input during local review</w:t>
      </w:r>
    </w:p>
    <w:p w14:paraId="471CBCB7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1F00">
        <w:rPr>
          <w:rFonts w:ascii="Times New Roman" w:hAnsi="Times New Roman" w:cs="Times New Roman"/>
          <w:bCs/>
          <w:sz w:val="24"/>
          <w:szCs w:val="24"/>
        </w:rPr>
        <w:t>Many municipalities control land use in Pennsylvania</w:t>
      </w:r>
    </w:p>
    <w:p w14:paraId="348082BC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bCs/>
          <w:i/>
          <w:iCs/>
          <w:sz w:val="24"/>
          <w:szCs w:val="24"/>
        </w:rPr>
        <w:t>Encourage MPO/RPO review in multi-municipal transportation partnerships</w:t>
      </w:r>
    </w:p>
    <w:p w14:paraId="4124405C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6A46">
        <w:rPr>
          <w:rFonts w:ascii="Times New Roman" w:hAnsi="Times New Roman" w:cs="Times New Roman"/>
          <w:bCs/>
          <w:sz w:val="24"/>
          <w:szCs w:val="24"/>
        </w:rPr>
        <w:t>Private sector timeframes not in sync with public sector planning</w:t>
      </w:r>
    </w:p>
    <w:p w14:paraId="26C5F000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bCs/>
          <w:i/>
          <w:iCs/>
          <w:sz w:val="24"/>
          <w:szCs w:val="24"/>
        </w:rPr>
        <w:t>Continue and build upon local government coordination</w:t>
      </w:r>
    </w:p>
    <w:p w14:paraId="1294FD08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DDE">
        <w:rPr>
          <w:rFonts w:ascii="Times New Roman" w:hAnsi="Times New Roman" w:cs="Times New Roman"/>
          <w:bCs/>
          <w:sz w:val="24"/>
          <w:szCs w:val="24"/>
        </w:rPr>
        <w:t>Inability to effectively mitigate traffic volume and congestion</w:t>
      </w:r>
    </w:p>
    <w:p w14:paraId="78BBC4E4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bCs/>
          <w:i/>
          <w:iCs/>
          <w:sz w:val="24"/>
          <w:szCs w:val="24"/>
        </w:rPr>
        <w:t>Encourage municipalities to require Traffic Impact Studies</w:t>
      </w:r>
    </w:p>
    <w:p w14:paraId="567D4661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F01D247" w14:textId="77777777" w:rsidR="00206BEC" w:rsidRPr="00A514B4" w:rsidRDefault="00206BEC" w:rsidP="0020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4B4">
        <w:rPr>
          <w:rFonts w:ascii="Times New Roman" w:hAnsi="Times New Roman" w:cs="Times New Roman"/>
          <w:b/>
          <w:bCs/>
          <w:sz w:val="24"/>
          <w:szCs w:val="24"/>
        </w:rPr>
        <w:t>Transportation Impact Fees</w:t>
      </w:r>
    </w:p>
    <w:p w14:paraId="23ECBBDF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BD">
        <w:rPr>
          <w:rFonts w:ascii="Times New Roman" w:hAnsi="Times New Roman" w:cs="Times New Roman"/>
          <w:sz w:val="24"/>
          <w:szCs w:val="24"/>
        </w:rPr>
        <w:t>Viewed as costly and time consuming to enact and effectively administer</w:t>
      </w:r>
    </w:p>
    <w:p w14:paraId="4BF017D4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i/>
          <w:iCs/>
          <w:sz w:val="24"/>
          <w:szCs w:val="24"/>
        </w:rPr>
        <w:t>Consider MPC amendments to Transportation Impact Fee language</w:t>
      </w:r>
    </w:p>
    <w:p w14:paraId="54CEF43C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E55">
        <w:rPr>
          <w:rFonts w:ascii="Times New Roman" w:hAnsi="Times New Roman" w:cs="Times New Roman"/>
          <w:sz w:val="24"/>
          <w:szCs w:val="24"/>
        </w:rPr>
        <w:t>Complex upfront planning studies with several restrictive requirements</w:t>
      </w:r>
    </w:p>
    <w:p w14:paraId="227C81EF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i/>
          <w:iCs/>
          <w:sz w:val="24"/>
          <w:szCs w:val="24"/>
        </w:rPr>
        <w:t>Expand funding for preparation of Transportation Impact Fee studies</w:t>
      </w:r>
    </w:p>
    <w:p w14:paraId="1D916307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E5">
        <w:rPr>
          <w:rFonts w:ascii="Times New Roman" w:hAnsi="Times New Roman" w:cs="Times New Roman"/>
          <w:sz w:val="24"/>
          <w:szCs w:val="24"/>
        </w:rPr>
        <w:t>Impact fees take time to accumulate to a sufficient level and limited time to expend</w:t>
      </w:r>
    </w:p>
    <w:p w14:paraId="6D90B5AB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i/>
          <w:iCs/>
          <w:sz w:val="24"/>
          <w:szCs w:val="24"/>
        </w:rPr>
        <w:t>Encourage preparation of Multi-Municipal Transportation Capital Improvements Plans</w:t>
      </w:r>
    </w:p>
    <w:p w14:paraId="63964ED0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5A7EC5" w14:textId="77777777" w:rsidR="00206BEC" w:rsidRPr="00A514B4" w:rsidRDefault="00206BEC" w:rsidP="00206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4B4">
        <w:rPr>
          <w:rFonts w:ascii="Times New Roman" w:hAnsi="Times New Roman" w:cs="Times New Roman"/>
          <w:b/>
          <w:bCs/>
          <w:sz w:val="24"/>
          <w:szCs w:val="24"/>
        </w:rPr>
        <w:t>HOP Process</w:t>
      </w:r>
    </w:p>
    <w:p w14:paraId="62BE130C" w14:textId="77777777" w:rsidR="00206BEC" w:rsidRPr="00514FDE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FDE">
        <w:rPr>
          <w:rFonts w:ascii="Times New Roman" w:hAnsi="Times New Roman" w:cs="Times New Roman"/>
          <w:bCs/>
          <w:sz w:val="24"/>
          <w:szCs w:val="24"/>
        </w:rPr>
        <w:t>Process is reactive and improvements viewed with a narrow focus</w:t>
      </w:r>
    </w:p>
    <w:p w14:paraId="30ED9824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bCs/>
          <w:i/>
          <w:iCs/>
          <w:sz w:val="24"/>
          <w:szCs w:val="24"/>
        </w:rPr>
        <w:t>Involve partners in the HOP process</w:t>
      </w:r>
    </w:p>
    <w:p w14:paraId="25F25C52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4B9B">
        <w:rPr>
          <w:rFonts w:ascii="Times New Roman" w:hAnsi="Times New Roman" w:cs="Times New Roman"/>
          <w:bCs/>
          <w:sz w:val="24"/>
          <w:szCs w:val="24"/>
        </w:rPr>
        <w:t>HOP addresses impacts on state roads and does not address impacts on local roads</w:t>
      </w:r>
    </w:p>
    <w:p w14:paraId="5DCC74F4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bCs/>
          <w:i/>
          <w:iCs/>
          <w:sz w:val="24"/>
          <w:szCs w:val="24"/>
        </w:rPr>
        <w:t>Amend the MPC to permit municipalities to address offsite impacts on local roads</w:t>
      </w:r>
    </w:p>
    <w:p w14:paraId="07AF9334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3B96">
        <w:rPr>
          <w:rFonts w:ascii="Times New Roman" w:hAnsi="Times New Roman" w:cs="Times New Roman"/>
          <w:bCs/>
          <w:sz w:val="24"/>
          <w:szCs w:val="24"/>
        </w:rPr>
        <w:t>Decisions sometimes made independent of impact fee planning/implementation</w:t>
      </w:r>
    </w:p>
    <w:p w14:paraId="75AEEE34" w14:textId="77777777" w:rsidR="00206BEC" w:rsidRPr="00EB1F4B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bCs/>
          <w:i/>
          <w:iCs/>
          <w:sz w:val="24"/>
          <w:szCs w:val="24"/>
        </w:rPr>
        <w:t>Involve the PennDOT District staff in impact fee studies/capital improvements planning</w:t>
      </w:r>
    </w:p>
    <w:p w14:paraId="52F5498F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F01">
        <w:rPr>
          <w:rFonts w:ascii="Times New Roman" w:hAnsi="Times New Roman" w:cs="Times New Roman"/>
          <w:bCs/>
          <w:sz w:val="24"/>
          <w:szCs w:val="24"/>
        </w:rPr>
        <w:t>Transportation planning partners not involved in HOP Process</w:t>
      </w:r>
    </w:p>
    <w:p w14:paraId="2713D8C7" w14:textId="77777777" w:rsidR="00206BEC" w:rsidRDefault="00206BEC" w:rsidP="00206BE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F4B">
        <w:rPr>
          <w:rFonts w:ascii="Times New Roman" w:hAnsi="Times New Roman" w:cs="Times New Roman"/>
          <w:bCs/>
          <w:i/>
          <w:iCs/>
          <w:sz w:val="24"/>
          <w:szCs w:val="24"/>
        </w:rPr>
        <w:t>Consider revisions to the HOP process to include a corridor approach</w:t>
      </w:r>
    </w:p>
    <w:p w14:paraId="3F701E5D" w14:textId="77777777" w:rsid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3282D0D" w14:textId="062D25FC" w:rsidR="008E4098" w:rsidRDefault="00745955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43E">
        <w:rPr>
          <w:rFonts w:ascii="Times New Roman" w:hAnsi="Times New Roman" w:cs="Times New Roman"/>
          <w:sz w:val="24"/>
          <w:szCs w:val="24"/>
        </w:rPr>
        <w:t>M</w:t>
      </w:r>
      <w:r w:rsidR="008E4098" w:rsidRPr="007C143E">
        <w:rPr>
          <w:rFonts w:ascii="Times New Roman" w:hAnsi="Times New Roman" w:cs="Times New Roman"/>
          <w:sz w:val="24"/>
          <w:szCs w:val="24"/>
        </w:rPr>
        <w:t>r</w:t>
      </w:r>
      <w:r w:rsidRPr="007C143E">
        <w:rPr>
          <w:rFonts w:ascii="Times New Roman" w:hAnsi="Times New Roman" w:cs="Times New Roman"/>
          <w:sz w:val="24"/>
          <w:szCs w:val="24"/>
        </w:rPr>
        <w:t xml:space="preserve">. Wagenmann commented </w:t>
      </w:r>
      <w:r w:rsidR="000F4A6D">
        <w:rPr>
          <w:rFonts w:ascii="Times New Roman" w:hAnsi="Times New Roman" w:cs="Times New Roman"/>
          <w:sz w:val="24"/>
          <w:szCs w:val="24"/>
        </w:rPr>
        <w:t xml:space="preserve">that the original legislation did not have the 7 square miles </w:t>
      </w:r>
      <w:r w:rsidR="00DF60B1">
        <w:rPr>
          <w:rFonts w:ascii="Times New Roman" w:hAnsi="Times New Roman" w:cs="Times New Roman"/>
          <w:sz w:val="24"/>
          <w:szCs w:val="24"/>
        </w:rPr>
        <w:t xml:space="preserve">limit </w:t>
      </w:r>
      <w:r w:rsidR="000F4A6D">
        <w:rPr>
          <w:rFonts w:ascii="Times New Roman" w:hAnsi="Times New Roman" w:cs="Times New Roman"/>
          <w:sz w:val="24"/>
          <w:szCs w:val="24"/>
        </w:rPr>
        <w:t>and the 50%</w:t>
      </w:r>
      <w:r w:rsidR="00DF60B1">
        <w:rPr>
          <w:rFonts w:ascii="Times New Roman" w:hAnsi="Times New Roman" w:cs="Times New Roman"/>
          <w:sz w:val="24"/>
          <w:szCs w:val="24"/>
        </w:rPr>
        <w:t xml:space="preserve"> limitation for state highways. He noted all those were driven by </w:t>
      </w:r>
      <w:r w:rsidR="00C22D8F">
        <w:rPr>
          <w:rFonts w:ascii="Times New Roman" w:hAnsi="Times New Roman" w:cs="Times New Roman"/>
          <w:sz w:val="24"/>
          <w:szCs w:val="24"/>
        </w:rPr>
        <w:t>homeowners</w:t>
      </w:r>
      <w:r w:rsidR="00DF60B1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gramStart"/>
      <w:r w:rsidR="00DF60B1">
        <w:rPr>
          <w:rFonts w:ascii="Times New Roman" w:hAnsi="Times New Roman" w:cs="Times New Roman"/>
          <w:sz w:val="24"/>
          <w:szCs w:val="24"/>
        </w:rPr>
        <w:t>homeowners</w:t>
      </w:r>
      <w:proofErr w:type="gramEnd"/>
      <w:r w:rsidR="00DF60B1">
        <w:rPr>
          <w:rFonts w:ascii="Times New Roman" w:hAnsi="Times New Roman" w:cs="Times New Roman"/>
          <w:sz w:val="24"/>
          <w:szCs w:val="24"/>
        </w:rPr>
        <w:t xml:space="preserve"> a</w:t>
      </w:r>
      <w:r w:rsidR="007C143E">
        <w:rPr>
          <w:rFonts w:ascii="Times New Roman" w:hAnsi="Times New Roman" w:cs="Times New Roman"/>
          <w:sz w:val="24"/>
          <w:szCs w:val="24"/>
        </w:rPr>
        <w:t xml:space="preserve">ssociations. </w:t>
      </w:r>
    </w:p>
    <w:p w14:paraId="52565EA2" w14:textId="77777777" w:rsidR="008E4098" w:rsidRDefault="008E4098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2477F" w14:textId="666E27F7" w:rsidR="00D27DB9" w:rsidRDefault="008E4098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Ms. Batula commen</w:t>
      </w:r>
      <w:r w:rsidR="008B6226">
        <w:rPr>
          <w:rFonts w:ascii="Times New Roman" w:hAnsi="Times New Roman" w:cs="Times New Roman"/>
          <w:sz w:val="24"/>
          <w:szCs w:val="24"/>
        </w:rPr>
        <w:t xml:space="preserve">ted it is important </w:t>
      </w:r>
      <w:r w:rsidR="00C05104">
        <w:rPr>
          <w:rFonts w:ascii="Times New Roman" w:hAnsi="Times New Roman" w:cs="Times New Roman"/>
          <w:sz w:val="24"/>
          <w:szCs w:val="24"/>
        </w:rPr>
        <w:t>not t</w:t>
      </w:r>
      <w:r w:rsidR="00031010">
        <w:rPr>
          <w:rFonts w:ascii="Times New Roman" w:hAnsi="Times New Roman" w:cs="Times New Roman"/>
          <w:sz w:val="24"/>
          <w:szCs w:val="24"/>
        </w:rPr>
        <w:t>o</w:t>
      </w:r>
      <w:r w:rsidR="00C05104">
        <w:rPr>
          <w:rFonts w:ascii="Times New Roman" w:hAnsi="Times New Roman" w:cs="Times New Roman"/>
          <w:sz w:val="24"/>
          <w:szCs w:val="24"/>
        </w:rPr>
        <w:t xml:space="preserve"> slow the HOP process for developers. </w:t>
      </w:r>
      <w:r w:rsidR="00031010">
        <w:rPr>
          <w:rFonts w:ascii="Times New Roman" w:hAnsi="Times New Roman" w:cs="Times New Roman"/>
          <w:sz w:val="24"/>
          <w:szCs w:val="24"/>
        </w:rPr>
        <w:t xml:space="preserve">She added that </w:t>
      </w:r>
      <w:r w:rsidR="00CD4135">
        <w:rPr>
          <w:rFonts w:ascii="Times New Roman" w:hAnsi="Times New Roman" w:cs="Times New Roman"/>
          <w:sz w:val="24"/>
          <w:szCs w:val="24"/>
        </w:rPr>
        <w:t xml:space="preserve">the MPOs participation will be crucial </w:t>
      </w:r>
      <w:r w:rsidR="000F2B56">
        <w:rPr>
          <w:rFonts w:ascii="Times New Roman" w:hAnsi="Times New Roman" w:cs="Times New Roman"/>
          <w:sz w:val="24"/>
          <w:szCs w:val="24"/>
        </w:rPr>
        <w:t>in</w:t>
      </w:r>
      <w:r w:rsidR="00CD4135">
        <w:rPr>
          <w:rFonts w:ascii="Times New Roman" w:hAnsi="Times New Roman" w:cs="Times New Roman"/>
          <w:sz w:val="24"/>
          <w:szCs w:val="24"/>
        </w:rPr>
        <w:t xml:space="preserve"> impleme</w:t>
      </w:r>
      <w:r w:rsidR="000F2B56">
        <w:rPr>
          <w:rFonts w:ascii="Times New Roman" w:hAnsi="Times New Roman" w:cs="Times New Roman"/>
          <w:sz w:val="24"/>
          <w:szCs w:val="24"/>
        </w:rPr>
        <w:t>nting the recommendations.</w:t>
      </w:r>
    </w:p>
    <w:p w14:paraId="2B001708" w14:textId="3C2CC77B" w:rsidR="000F2B56" w:rsidRDefault="000F2B56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D81B1" w14:textId="43FAF267" w:rsidR="00CD718B" w:rsidRDefault="00CD718B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Murawski </w:t>
      </w:r>
      <w:r w:rsidR="008D54FE">
        <w:rPr>
          <w:rFonts w:ascii="Times New Roman" w:hAnsi="Times New Roman" w:cs="Times New Roman"/>
          <w:sz w:val="24"/>
          <w:szCs w:val="24"/>
        </w:rPr>
        <w:t>proposed to have</w:t>
      </w:r>
      <w:r>
        <w:rPr>
          <w:rFonts w:ascii="Times New Roman" w:hAnsi="Times New Roman" w:cs="Times New Roman"/>
          <w:sz w:val="24"/>
          <w:szCs w:val="24"/>
        </w:rPr>
        <w:t xml:space="preserve"> a PennDOT </w:t>
      </w:r>
      <w:r w:rsidR="00116210">
        <w:rPr>
          <w:rFonts w:ascii="Times New Roman" w:hAnsi="Times New Roman" w:cs="Times New Roman"/>
          <w:sz w:val="24"/>
          <w:szCs w:val="24"/>
        </w:rPr>
        <w:t xml:space="preserve">staff </w:t>
      </w:r>
      <w:r w:rsidR="008D54FE">
        <w:rPr>
          <w:rFonts w:ascii="Times New Roman" w:hAnsi="Times New Roman" w:cs="Times New Roman"/>
          <w:sz w:val="24"/>
          <w:szCs w:val="24"/>
        </w:rPr>
        <w:t xml:space="preserve">talk about the HOP process </w:t>
      </w:r>
      <w:r w:rsidR="00F057B8">
        <w:rPr>
          <w:rFonts w:ascii="Times New Roman" w:hAnsi="Times New Roman" w:cs="Times New Roman"/>
          <w:sz w:val="24"/>
          <w:szCs w:val="24"/>
        </w:rPr>
        <w:t>to the A</w:t>
      </w:r>
      <w:r w:rsidR="001433CD">
        <w:rPr>
          <w:rFonts w:ascii="Times New Roman" w:hAnsi="Times New Roman" w:cs="Times New Roman"/>
          <w:sz w:val="24"/>
          <w:szCs w:val="24"/>
        </w:rPr>
        <w:t>d</w:t>
      </w:r>
      <w:r w:rsidR="00F057B8">
        <w:rPr>
          <w:rFonts w:ascii="Times New Roman" w:hAnsi="Times New Roman" w:cs="Times New Roman"/>
          <w:sz w:val="24"/>
          <w:szCs w:val="24"/>
        </w:rPr>
        <w:t xml:space="preserve"> H</w:t>
      </w:r>
      <w:r w:rsidR="001433CD">
        <w:rPr>
          <w:rFonts w:ascii="Times New Roman" w:hAnsi="Times New Roman" w:cs="Times New Roman"/>
          <w:sz w:val="24"/>
          <w:szCs w:val="24"/>
        </w:rPr>
        <w:t>oc</w:t>
      </w:r>
      <w:r w:rsidR="00F057B8">
        <w:rPr>
          <w:rFonts w:ascii="Times New Roman" w:hAnsi="Times New Roman" w:cs="Times New Roman"/>
          <w:sz w:val="24"/>
          <w:szCs w:val="24"/>
        </w:rPr>
        <w:t xml:space="preserve"> Committee. </w:t>
      </w:r>
    </w:p>
    <w:p w14:paraId="4F6267F8" w14:textId="77777777" w:rsidR="00C05104" w:rsidRPr="00745955" w:rsidRDefault="00C05104" w:rsidP="0020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AE306" w14:textId="71B163E5" w:rsidR="00206BEC" w:rsidRPr="00206BEC" w:rsidRDefault="00206BEC" w:rsidP="00206B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EBF">
        <w:rPr>
          <w:rFonts w:ascii="Times New Roman" w:hAnsi="Times New Roman" w:cs="Times New Roman"/>
          <w:b/>
          <w:bCs/>
          <w:sz w:val="24"/>
          <w:szCs w:val="24"/>
        </w:rPr>
        <w:t>ON A MOTION</w:t>
      </w:r>
      <w:r w:rsidRPr="00443EBF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0E0D8B">
        <w:rPr>
          <w:rFonts w:ascii="Times New Roman" w:hAnsi="Times New Roman" w:cs="Times New Roman"/>
          <w:bCs/>
          <w:sz w:val="24"/>
          <w:szCs w:val="24"/>
        </w:rPr>
        <w:t>Mr. Mark Murawski</w:t>
      </w:r>
      <w:r w:rsidRPr="00443EBF">
        <w:rPr>
          <w:rFonts w:ascii="Times New Roman" w:hAnsi="Times New Roman" w:cs="Times New Roman"/>
          <w:bCs/>
          <w:sz w:val="24"/>
          <w:szCs w:val="24"/>
        </w:rPr>
        <w:t xml:space="preserve"> and seconded by Mr. </w:t>
      </w:r>
      <w:r>
        <w:rPr>
          <w:rFonts w:ascii="Times New Roman" w:hAnsi="Times New Roman" w:cs="Times New Roman"/>
          <w:bCs/>
          <w:sz w:val="24"/>
          <w:szCs w:val="24"/>
        </w:rPr>
        <w:t xml:space="preserve">Ronald </w:t>
      </w:r>
      <w:r w:rsidR="004541BE">
        <w:rPr>
          <w:rFonts w:ascii="Times New Roman" w:hAnsi="Times New Roman" w:cs="Times New Roman"/>
          <w:bCs/>
          <w:sz w:val="24"/>
          <w:szCs w:val="24"/>
        </w:rPr>
        <w:t>Wagenmann</w:t>
      </w:r>
      <w:r w:rsidRPr="00443EBF">
        <w:rPr>
          <w:rFonts w:ascii="Times New Roman" w:hAnsi="Times New Roman" w:cs="Times New Roman"/>
          <w:bCs/>
          <w:sz w:val="24"/>
          <w:szCs w:val="24"/>
        </w:rPr>
        <w:t>, and unanimously approved,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3F17EB">
        <w:rPr>
          <w:rFonts w:ascii="Times New Roman" w:hAnsi="Times New Roman" w:cs="Times New Roman"/>
          <w:bCs/>
          <w:sz w:val="24"/>
          <w:szCs w:val="24"/>
        </w:rPr>
        <w:t>Ad Hoc Transportation Impact Fee Committee White Paper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approved. </w:t>
      </w:r>
    </w:p>
    <w:p w14:paraId="42D957DC" w14:textId="77777777" w:rsidR="00AF2E5E" w:rsidRDefault="00AF2E5E" w:rsidP="00AF2E5E">
      <w:pPr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14:paraId="76DF26F9" w14:textId="6FCDBD05" w:rsidR="00AF2E5E" w:rsidRPr="00AF2E5E" w:rsidRDefault="00AF2E5E" w:rsidP="00AF2E5E">
      <w:pPr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AF2E5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Ad Hoc Demand for Alternate use of State Right-of-Way Committee</w:t>
      </w:r>
    </w:p>
    <w:p w14:paraId="0CD2CF8B" w14:textId="75C94FF9" w:rsidR="001C65BC" w:rsidRDefault="00A44A71" w:rsidP="001C65BC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Brian Funkhouser </w:t>
      </w:r>
      <w:r w:rsidR="001C65BC">
        <w:rPr>
          <w:rFonts w:ascii="Times New Roman" w:eastAsia="Calibri" w:hAnsi="Times New Roman" w:cs="Times New Roman"/>
          <w:iCs/>
          <w:sz w:val="24"/>
          <w:szCs w:val="24"/>
        </w:rPr>
        <w:t>explained that the study will</w:t>
      </w:r>
      <w:r w:rsidR="001E1B4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76C78">
        <w:rPr>
          <w:rFonts w:ascii="Times New Roman" w:eastAsia="Calibri" w:hAnsi="Times New Roman" w:cs="Times New Roman"/>
          <w:iCs/>
          <w:sz w:val="24"/>
          <w:szCs w:val="24"/>
        </w:rPr>
        <w:t xml:space="preserve">identify </w:t>
      </w:r>
      <w:r w:rsidR="001C65BC" w:rsidRPr="001C65BC">
        <w:rPr>
          <w:rFonts w:ascii="Times New Roman" w:eastAsia="Calibri" w:hAnsi="Times New Roman" w:cs="Times New Roman"/>
          <w:iCs/>
          <w:sz w:val="24"/>
          <w:szCs w:val="24"/>
        </w:rPr>
        <w:t xml:space="preserve">barriers </w:t>
      </w:r>
      <w:r w:rsidR="00976C78">
        <w:rPr>
          <w:rFonts w:ascii="Times New Roman" w:eastAsia="Calibri" w:hAnsi="Times New Roman" w:cs="Times New Roman"/>
          <w:iCs/>
          <w:sz w:val="24"/>
          <w:szCs w:val="24"/>
        </w:rPr>
        <w:t>in</w:t>
      </w:r>
      <w:r w:rsidR="001C65BC" w:rsidRPr="001C65BC">
        <w:rPr>
          <w:rFonts w:ascii="Times New Roman" w:eastAsia="Calibri" w:hAnsi="Times New Roman" w:cs="Times New Roman"/>
          <w:iCs/>
          <w:sz w:val="24"/>
          <w:szCs w:val="24"/>
        </w:rPr>
        <w:t xml:space="preserve"> obtaining permits for alternate uses of state-owned right-of-way for community events and activities</w:t>
      </w:r>
      <w:r w:rsidR="001E1B4E">
        <w:rPr>
          <w:rFonts w:ascii="Times New Roman" w:eastAsia="Calibri" w:hAnsi="Times New Roman" w:cs="Times New Roman"/>
          <w:iCs/>
          <w:sz w:val="24"/>
          <w:szCs w:val="24"/>
        </w:rPr>
        <w:t xml:space="preserve"> such as </w:t>
      </w:r>
      <w:r w:rsidR="000A4FE4" w:rsidRPr="000A4FE4">
        <w:rPr>
          <w:rFonts w:ascii="Times New Roman" w:eastAsia="Calibri" w:hAnsi="Times New Roman" w:cs="Times New Roman"/>
          <w:iCs/>
          <w:sz w:val="24"/>
          <w:szCs w:val="24"/>
        </w:rPr>
        <w:t xml:space="preserve">parades, races, open streets, art festivals, </w:t>
      </w:r>
      <w:r w:rsidR="000A4FE4">
        <w:rPr>
          <w:rFonts w:ascii="Times New Roman" w:eastAsia="Calibri" w:hAnsi="Times New Roman" w:cs="Times New Roman"/>
          <w:iCs/>
          <w:sz w:val="24"/>
          <w:szCs w:val="24"/>
        </w:rPr>
        <w:t xml:space="preserve">and </w:t>
      </w:r>
      <w:r w:rsidR="000A4FE4" w:rsidRPr="000A4FE4">
        <w:rPr>
          <w:rFonts w:ascii="Times New Roman" w:eastAsia="Calibri" w:hAnsi="Times New Roman" w:cs="Times New Roman"/>
          <w:iCs/>
          <w:sz w:val="24"/>
          <w:szCs w:val="24"/>
        </w:rPr>
        <w:t>street fairs</w:t>
      </w:r>
      <w:r w:rsidR="000A4FE4">
        <w:rPr>
          <w:rFonts w:ascii="Times New Roman" w:eastAsia="Calibri" w:hAnsi="Times New Roman" w:cs="Times New Roman"/>
          <w:iCs/>
          <w:sz w:val="24"/>
          <w:szCs w:val="24"/>
        </w:rPr>
        <w:t xml:space="preserve">. Mr. Funkhouser </w:t>
      </w:r>
      <w:r w:rsidR="000E53C3">
        <w:rPr>
          <w:rFonts w:ascii="Times New Roman" w:eastAsia="Calibri" w:hAnsi="Times New Roman" w:cs="Times New Roman"/>
          <w:iCs/>
          <w:sz w:val="24"/>
          <w:szCs w:val="24"/>
        </w:rPr>
        <w:t xml:space="preserve">added </w:t>
      </w:r>
      <w:r w:rsidR="000A4FE4">
        <w:rPr>
          <w:rFonts w:ascii="Times New Roman" w:eastAsia="Calibri" w:hAnsi="Times New Roman" w:cs="Times New Roman"/>
          <w:iCs/>
          <w:sz w:val="24"/>
          <w:szCs w:val="24"/>
        </w:rPr>
        <w:t xml:space="preserve">that </w:t>
      </w:r>
      <w:r w:rsidR="000E53C3">
        <w:rPr>
          <w:rFonts w:ascii="Times New Roman" w:eastAsia="Calibri" w:hAnsi="Times New Roman" w:cs="Times New Roman"/>
          <w:iCs/>
          <w:sz w:val="24"/>
          <w:szCs w:val="24"/>
        </w:rPr>
        <w:t xml:space="preserve">the </w:t>
      </w:r>
      <w:r w:rsidR="000E53C3" w:rsidRPr="000E53C3">
        <w:rPr>
          <w:rFonts w:ascii="Times New Roman" w:eastAsia="Calibri" w:hAnsi="Times New Roman" w:cs="Times New Roman"/>
          <w:iCs/>
          <w:sz w:val="24"/>
          <w:szCs w:val="24"/>
        </w:rPr>
        <w:t>pandemic has expanded this list to include outdoor dining and retail, as well as</w:t>
      </w:r>
      <w:r w:rsidR="00A201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53C3" w:rsidRPr="000E53C3">
        <w:rPr>
          <w:rFonts w:ascii="Times New Roman" w:eastAsia="Calibri" w:hAnsi="Times New Roman" w:cs="Times New Roman"/>
          <w:iCs/>
          <w:sz w:val="24"/>
          <w:szCs w:val="24"/>
        </w:rPr>
        <w:t>recreation areas</w:t>
      </w:r>
      <w:r w:rsidR="00A2010C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5614BF99" w14:textId="668A362E" w:rsidR="000C4A71" w:rsidRDefault="00A2010C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Funkhouser </w:t>
      </w:r>
      <w:r w:rsidR="004B0ED6">
        <w:rPr>
          <w:rFonts w:ascii="Times New Roman" w:eastAsia="Calibri" w:hAnsi="Times New Roman" w:cs="Times New Roman"/>
          <w:iCs/>
          <w:sz w:val="24"/>
          <w:szCs w:val="24"/>
        </w:rPr>
        <w:t>noted that the Mr. Ronald Wagenmann will chair the ta</w:t>
      </w:r>
      <w:r w:rsidR="00592017">
        <w:rPr>
          <w:rFonts w:ascii="Times New Roman" w:eastAsia="Calibri" w:hAnsi="Times New Roman" w:cs="Times New Roman"/>
          <w:iCs/>
          <w:sz w:val="24"/>
          <w:szCs w:val="24"/>
        </w:rPr>
        <w:t>skforce for this study, which is set for a December 14</w:t>
      </w:r>
      <w:r w:rsidR="00592017" w:rsidRPr="00592017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th</w:t>
      </w:r>
      <w:r w:rsidR="00592017">
        <w:rPr>
          <w:rFonts w:ascii="Times New Roman" w:eastAsia="Calibri" w:hAnsi="Times New Roman" w:cs="Times New Roman"/>
          <w:iCs/>
          <w:sz w:val="24"/>
          <w:szCs w:val="24"/>
        </w:rPr>
        <w:t xml:space="preserve"> kickoff. </w:t>
      </w:r>
    </w:p>
    <w:p w14:paraId="5F4D74C0" w14:textId="77777777" w:rsidR="00DD6486" w:rsidRDefault="00DD6486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A0074A" w14:textId="7E1488A3" w:rsidR="004541BE" w:rsidRDefault="000C4A71" w:rsidP="00BD793A">
      <w:pPr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2022 STUDY TOPIC SELECTION</w:t>
      </w:r>
    </w:p>
    <w:p w14:paraId="6B6B9C61" w14:textId="66278F27" w:rsidR="006F2966" w:rsidRDefault="00177AF9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Brian Funkhouser discussed the study identification process. </w:t>
      </w:r>
      <w:r w:rsidR="006F2966">
        <w:rPr>
          <w:rFonts w:ascii="Times New Roman" w:eastAsia="Calibri" w:hAnsi="Times New Roman" w:cs="Times New Roman"/>
          <w:iCs/>
          <w:sz w:val="24"/>
          <w:szCs w:val="24"/>
        </w:rPr>
        <w:t>He noted that TAC members have received an email with a for</w:t>
      </w:r>
      <w:r w:rsidR="009A6C2C">
        <w:rPr>
          <w:rFonts w:ascii="Times New Roman" w:eastAsia="Calibri" w:hAnsi="Times New Roman" w:cs="Times New Roman"/>
          <w:iCs/>
          <w:sz w:val="24"/>
          <w:szCs w:val="24"/>
        </w:rPr>
        <w:t>m</w:t>
      </w:r>
      <w:r w:rsidR="006F2966">
        <w:rPr>
          <w:rFonts w:ascii="Times New Roman" w:eastAsia="Calibri" w:hAnsi="Times New Roman" w:cs="Times New Roman"/>
          <w:iCs/>
          <w:sz w:val="24"/>
          <w:szCs w:val="24"/>
        </w:rPr>
        <w:t xml:space="preserve"> to submit their </w:t>
      </w:r>
      <w:r w:rsidR="004D393A">
        <w:rPr>
          <w:rFonts w:ascii="Times New Roman" w:eastAsia="Calibri" w:hAnsi="Times New Roman" w:cs="Times New Roman"/>
          <w:iCs/>
          <w:sz w:val="24"/>
          <w:szCs w:val="24"/>
        </w:rPr>
        <w:t xml:space="preserve">proposed study topics. </w:t>
      </w:r>
      <w:r w:rsidR="00BD0722">
        <w:rPr>
          <w:rFonts w:ascii="Times New Roman" w:eastAsia="Calibri" w:hAnsi="Times New Roman" w:cs="Times New Roman"/>
          <w:iCs/>
          <w:sz w:val="24"/>
          <w:szCs w:val="24"/>
        </w:rPr>
        <w:t xml:space="preserve">The proposed topics will be </w:t>
      </w:r>
      <w:r w:rsidR="00B06760">
        <w:rPr>
          <w:rFonts w:ascii="Times New Roman" w:eastAsia="Calibri" w:hAnsi="Times New Roman" w:cs="Times New Roman"/>
          <w:iCs/>
          <w:sz w:val="24"/>
          <w:szCs w:val="24"/>
        </w:rPr>
        <w:t>review</w:t>
      </w:r>
      <w:r w:rsidR="00D02704">
        <w:rPr>
          <w:rFonts w:ascii="Times New Roman" w:eastAsia="Calibri" w:hAnsi="Times New Roman" w:cs="Times New Roman"/>
          <w:iCs/>
          <w:sz w:val="24"/>
          <w:szCs w:val="24"/>
        </w:rPr>
        <w:t>ed</w:t>
      </w:r>
      <w:r w:rsidR="00B06760">
        <w:rPr>
          <w:rFonts w:ascii="Times New Roman" w:eastAsia="Calibri" w:hAnsi="Times New Roman" w:cs="Times New Roman"/>
          <w:iCs/>
          <w:sz w:val="24"/>
          <w:szCs w:val="24"/>
        </w:rPr>
        <w:t xml:space="preserve"> by </w:t>
      </w:r>
      <w:r w:rsidR="00D02704">
        <w:rPr>
          <w:rFonts w:ascii="Times New Roman" w:eastAsia="Calibri" w:hAnsi="Times New Roman" w:cs="Times New Roman"/>
          <w:iCs/>
          <w:sz w:val="24"/>
          <w:szCs w:val="24"/>
        </w:rPr>
        <w:t xml:space="preserve">the </w:t>
      </w:r>
      <w:r w:rsidR="00B06760" w:rsidRPr="00B06760">
        <w:rPr>
          <w:rFonts w:ascii="Times New Roman" w:eastAsia="Calibri" w:hAnsi="Times New Roman" w:cs="Times New Roman"/>
          <w:iCs/>
          <w:sz w:val="24"/>
          <w:szCs w:val="24"/>
        </w:rPr>
        <w:t>PennDOT Executive Team</w:t>
      </w:r>
      <w:r w:rsidR="00B06760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B97E2A">
        <w:rPr>
          <w:rFonts w:ascii="Times New Roman" w:eastAsia="Calibri" w:hAnsi="Times New Roman" w:cs="Times New Roman"/>
          <w:iCs/>
          <w:sz w:val="24"/>
          <w:szCs w:val="24"/>
        </w:rPr>
        <w:t xml:space="preserve">A topic selection vote will be held at the TAC </w:t>
      </w:r>
      <w:r w:rsidR="00C11373">
        <w:rPr>
          <w:rFonts w:ascii="Times New Roman" w:eastAsia="Calibri" w:hAnsi="Times New Roman" w:cs="Times New Roman"/>
          <w:iCs/>
          <w:sz w:val="24"/>
          <w:szCs w:val="24"/>
        </w:rPr>
        <w:t xml:space="preserve">February 7, 2022 meeting. </w:t>
      </w:r>
    </w:p>
    <w:p w14:paraId="3543E2A6" w14:textId="77777777" w:rsidR="006F2966" w:rsidRDefault="006F2966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ABF07F" w14:textId="470DFB0B" w:rsidR="004541BE" w:rsidRDefault="00C11373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Mr. Funkhouser discussed</w:t>
      </w:r>
      <w:r w:rsidR="009A6C2C">
        <w:rPr>
          <w:rFonts w:ascii="Times New Roman" w:eastAsia="Calibri" w:hAnsi="Times New Roman" w:cs="Times New Roman"/>
          <w:iCs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34999">
        <w:rPr>
          <w:rFonts w:ascii="Times New Roman" w:eastAsia="Calibri" w:hAnsi="Times New Roman" w:cs="Times New Roman"/>
          <w:iCs/>
          <w:sz w:val="24"/>
          <w:szCs w:val="24"/>
        </w:rPr>
        <w:t xml:space="preserve">list </w:t>
      </w:r>
      <w:r w:rsidR="009A6C2C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734999">
        <w:rPr>
          <w:rFonts w:ascii="Times New Roman" w:eastAsia="Calibri" w:hAnsi="Times New Roman" w:cs="Times New Roman"/>
          <w:iCs/>
          <w:sz w:val="24"/>
          <w:szCs w:val="24"/>
        </w:rPr>
        <w:t xml:space="preserve">f previously submitted study topics. </w:t>
      </w:r>
    </w:p>
    <w:p w14:paraId="64D507BE" w14:textId="5B96E1D5" w:rsidR="00FA65EC" w:rsidRDefault="00FA65EC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2921A" w14:textId="7E64AAEF" w:rsidR="00FA65EC" w:rsidRDefault="00FA65EC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Murawski discussed the </w:t>
      </w:r>
      <w:r w:rsidR="006E609A">
        <w:rPr>
          <w:rFonts w:ascii="Times New Roman" w:eastAsia="Calibri" w:hAnsi="Times New Roman" w:cs="Times New Roman"/>
          <w:iCs/>
          <w:sz w:val="24"/>
          <w:szCs w:val="24"/>
        </w:rPr>
        <w:t>Feasibility of Air</w:t>
      </w:r>
      <w:r w:rsidR="00A35CD2">
        <w:rPr>
          <w:rFonts w:ascii="Times New Roman" w:eastAsia="Calibri" w:hAnsi="Times New Roman" w:cs="Times New Roman"/>
          <w:iCs/>
          <w:sz w:val="24"/>
          <w:szCs w:val="24"/>
        </w:rPr>
        <w:t xml:space="preserve"> F</w:t>
      </w:r>
      <w:r w:rsidR="006E609A">
        <w:rPr>
          <w:rFonts w:ascii="Times New Roman" w:eastAsia="Calibri" w:hAnsi="Times New Roman" w:cs="Times New Roman"/>
          <w:iCs/>
          <w:sz w:val="24"/>
          <w:szCs w:val="24"/>
        </w:rPr>
        <w:t>reight Expansion</w:t>
      </w:r>
      <w:r w:rsidR="009F6CDF">
        <w:rPr>
          <w:rFonts w:ascii="Times New Roman" w:eastAsia="Calibri" w:hAnsi="Times New Roman" w:cs="Times New Roman"/>
          <w:iCs/>
          <w:sz w:val="24"/>
          <w:szCs w:val="24"/>
        </w:rPr>
        <w:t xml:space="preserve"> at Underutilized Airports study topic. He noted that he is </w:t>
      </w:r>
      <w:r w:rsidR="001C1ECD">
        <w:rPr>
          <w:rFonts w:ascii="Times New Roman" w:eastAsia="Calibri" w:hAnsi="Times New Roman" w:cs="Times New Roman"/>
          <w:iCs/>
          <w:sz w:val="24"/>
          <w:szCs w:val="24"/>
        </w:rPr>
        <w:t>working on refining the topic with Dr. Larry Nulton.</w:t>
      </w:r>
    </w:p>
    <w:p w14:paraId="3F736960" w14:textId="77777777" w:rsidR="00BF2BCD" w:rsidRDefault="00BF2BCD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8498C7" w14:textId="5808A57D" w:rsidR="00C51FC9" w:rsidRPr="00C51FC9" w:rsidRDefault="00C51FC9" w:rsidP="00C51FC9">
      <w:pPr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51FC9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AMPED 2021: HOW STATE GOVERNMENT IS SUPPORTING MORE ELECTRIC VEHICLE USE IN </w:t>
      </w:r>
      <w:r w:rsidRPr="00D36BDF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PENNSYLVANIA</w:t>
      </w:r>
      <w:r w:rsidR="00D36B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  <w:r w:rsidR="00E048A6" w:rsidRPr="00D36B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By</w:t>
      </w:r>
      <w:r w:rsidR="00E048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Colton </w:t>
      </w:r>
      <w:r w:rsidR="00D36B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Brown and Natasha Fackler</w:t>
      </w:r>
    </w:p>
    <w:p w14:paraId="3D3F99AA" w14:textId="76FEA023" w:rsidR="004541BE" w:rsidRDefault="005B4164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Mr. Colton Brown from the PA Department of Envir</w:t>
      </w:r>
      <w:r w:rsidR="006B1764">
        <w:rPr>
          <w:rFonts w:ascii="Times New Roman" w:eastAsia="Calibri" w:hAnsi="Times New Roman" w:cs="Times New Roman"/>
          <w:iCs/>
          <w:sz w:val="24"/>
          <w:szCs w:val="24"/>
        </w:rPr>
        <w:t xml:space="preserve">onmental Protection </w:t>
      </w:r>
      <w:r w:rsidR="00544FB4">
        <w:rPr>
          <w:rFonts w:ascii="Times New Roman" w:eastAsia="Calibri" w:hAnsi="Times New Roman" w:cs="Times New Roman"/>
          <w:iCs/>
          <w:sz w:val="24"/>
          <w:szCs w:val="24"/>
        </w:rPr>
        <w:t xml:space="preserve">(DEP) </w:t>
      </w:r>
      <w:r w:rsidR="006B1764">
        <w:rPr>
          <w:rFonts w:ascii="Times New Roman" w:eastAsia="Calibri" w:hAnsi="Times New Roman" w:cs="Times New Roman"/>
          <w:iCs/>
          <w:sz w:val="24"/>
          <w:szCs w:val="24"/>
        </w:rPr>
        <w:t>and Ms. Natasha Fackler from the PennDOT Policy Office disc</w:t>
      </w:r>
      <w:r w:rsidR="00B84AFA">
        <w:rPr>
          <w:rFonts w:ascii="Times New Roman" w:eastAsia="Calibri" w:hAnsi="Times New Roman" w:cs="Times New Roman"/>
          <w:iCs/>
          <w:sz w:val="24"/>
          <w:szCs w:val="24"/>
        </w:rPr>
        <w:t xml:space="preserve">ussed the Commonwealth’s efforts to promote the use of </w:t>
      </w:r>
      <w:r w:rsidR="002C1E73">
        <w:rPr>
          <w:rFonts w:ascii="Times New Roman" w:eastAsia="Calibri" w:hAnsi="Times New Roman" w:cs="Times New Roman"/>
          <w:iCs/>
          <w:sz w:val="24"/>
          <w:szCs w:val="24"/>
        </w:rPr>
        <w:t>Electric Vehicles (</w:t>
      </w:r>
      <w:r w:rsidR="00861464">
        <w:rPr>
          <w:rFonts w:ascii="Times New Roman" w:eastAsia="Calibri" w:hAnsi="Times New Roman" w:cs="Times New Roman"/>
          <w:iCs/>
          <w:sz w:val="24"/>
          <w:szCs w:val="24"/>
        </w:rPr>
        <w:t>EV</w:t>
      </w:r>
      <w:r w:rsidR="002C1E73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86146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CAF6989" w14:textId="77777777" w:rsidR="00EA5E06" w:rsidRDefault="00EA5E06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AF021B" w14:textId="5D20333D" w:rsidR="0053460A" w:rsidRDefault="00861464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Brown </w:t>
      </w:r>
      <w:r w:rsidR="008944E4">
        <w:rPr>
          <w:rFonts w:ascii="Times New Roman" w:eastAsia="Calibri" w:hAnsi="Times New Roman" w:cs="Times New Roman"/>
          <w:iCs/>
          <w:sz w:val="24"/>
          <w:szCs w:val="24"/>
        </w:rPr>
        <w:t xml:space="preserve">talked about </w:t>
      </w:r>
      <w:r w:rsidR="004C3BDC">
        <w:rPr>
          <w:rFonts w:ascii="Times New Roman" w:eastAsia="Calibri" w:hAnsi="Times New Roman" w:cs="Times New Roman"/>
          <w:iCs/>
          <w:sz w:val="24"/>
          <w:szCs w:val="24"/>
        </w:rPr>
        <w:t>different types of EVs</w:t>
      </w:r>
      <w:r w:rsidR="0053460A">
        <w:rPr>
          <w:rFonts w:ascii="Times New Roman" w:eastAsia="Calibri" w:hAnsi="Times New Roman" w:cs="Times New Roman"/>
          <w:iCs/>
          <w:sz w:val="24"/>
          <w:szCs w:val="24"/>
        </w:rPr>
        <w:t xml:space="preserve"> and charging </w:t>
      </w:r>
      <w:r w:rsidR="004E7B0F">
        <w:rPr>
          <w:rFonts w:ascii="Times New Roman" w:eastAsia="Calibri" w:hAnsi="Times New Roman" w:cs="Times New Roman"/>
          <w:iCs/>
          <w:sz w:val="24"/>
          <w:szCs w:val="24"/>
        </w:rPr>
        <w:t xml:space="preserve">plugs. </w:t>
      </w:r>
      <w:r w:rsidR="00D2185E">
        <w:rPr>
          <w:rFonts w:ascii="Times New Roman" w:eastAsia="Calibri" w:hAnsi="Times New Roman" w:cs="Times New Roman"/>
          <w:iCs/>
          <w:sz w:val="24"/>
          <w:szCs w:val="24"/>
        </w:rPr>
        <w:t xml:space="preserve">He explained the two main types </w:t>
      </w:r>
      <w:r w:rsidR="0075375C">
        <w:rPr>
          <w:rFonts w:ascii="Times New Roman" w:eastAsia="Calibri" w:hAnsi="Times New Roman" w:cs="Times New Roman"/>
          <w:iCs/>
          <w:sz w:val="24"/>
          <w:szCs w:val="24"/>
        </w:rPr>
        <w:t xml:space="preserve">of EV </w:t>
      </w:r>
      <w:r w:rsidR="00D2185E">
        <w:rPr>
          <w:rFonts w:ascii="Times New Roman" w:eastAsia="Calibri" w:hAnsi="Times New Roman" w:cs="Times New Roman"/>
          <w:iCs/>
          <w:sz w:val="24"/>
          <w:szCs w:val="24"/>
        </w:rPr>
        <w:t>including</w:t>
      </w:r>
      <w:r w:rsidR="0075375C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375A8899" w14:textId="77777777" w:rsidR="00D73DB5" w:rsidRDefault="00D73DB5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7B2672" w14:textId="0686DD67" w:rsidR="00DA1657" w:rsidRDefault="00DA1657" w:rsidP="00DA1657">
      <w:pPr>
        <w:numPr>
          <w:ilvl w:val="0"/>
          <w:numId w:val="31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A1657">
        <w:rPr>
          <w:rFonts w:ascii="Times New Roman" w:eastAsia="Calibri" w:hAnsi="Times New Roman" w:cs="Times New Roman"/>
          <w:iCs/>
          <w:sz w:val="24"/>
          <w:szCs w:val="24"/>
        </w:rPr>
        <w:t>Plug-In Hybrid</w:t>
      </w:r>
    </w:p>
    <w:p w14:paraId="7EE8794D" w14:textId="77777777" w:rsidR="00D73DB5" w:rsidRPr="00DA1657" w:rsidRDefault="00D73DB5" w:rsidP="00C4333A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7EB023" w14:textId="77777777" w:rsidR="00DA1657" w:rsidRPr="00DA1657" w:rsidRDefault="00DA1657" w:rsidP="00DA1657">
      <w:pPr>
        <w:numPr>
          <w:ilvl w:val="1"/>
          <w:numId w:val="31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A1657">
        <w:rPr>
          <w:rFonts w:ascii="Times New Roman" w:eastAsia="Calibri" w:hAnsi="Times New Roman" w:cs="Times New Roman"/>
          <w:iCs/>
          <w:sz w:val="24"/>
          <w:szCs w:val="24"/>
        </w:rPr>
        <w:t>Larger battery than regular hybrid</w:t>
      </w:r>
    </w:p>
    <w:p w14:paraId="3A382EEB" w14:textId="77777777" w:rsidR="00DA1657" w:rsidRPr="00DA1657" w:rsidRDefault="00DA1657" w:rsidP="00DA1657">
      <w:pPr>
        <w:numPr>
          <w:ilvl w:val="1"/>
          <w:numId w:val="31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A1657">
        <w:rPr>
          <w:rFonts w:ascii="Times New Roman" w:eastAsia="Calibri" w:hAnsi="Times New Roman" w:cs="Times New Roman"/>
          <w:iCs/>
          <w:sz w:val="24"/>
          <w:szCs w:val="24"/>
        </w:rPr>
        <w:t>Plugs in for electric mode</w:t>
      </w:r>
    </w:p>
    <w:p w14:paraId="186CBF1F" w14:textId="71267275" w:rsidR="00DA1657" w:rsidRDefault="00DA1657" w:rsidP="00DA1657">
      <w:pPr>
        <w:numPr>
          <w:ilvl w:val="1"/>
          <w:numId w:val="31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A1657">
        <w:rPr>
          <w:rFonts w:ascii="Times New Roman" w:eastAsia="Calibri" w:hAnsi="Times New Roman" w:cs="Times New Roman"/>
          <w:iCs/>
          <w:sz w:val="24"/>
          <w:szCs w:val="24"/>
        </w:rPr>
        <w:t>Long range</w:t>
      </w:r>
    </w:p>
    <w:p w14:paraId="6B01F999" w14:textId="77777777" w:rsidR="00A44BEC" w:rsidRPr="00DA1657" w:rsidRDefault="00A44BEC" w:rsidP="00C4333A">
      <w:pPr>
        <w:ind w:left="144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099707" w14:textId="77777777" w:rsidR="00C043AA" w:rsidRDefault="00931B64" w:rsidP="00C043AA">
      <w:pPr>
        <w:numPr>
          <w:ilvl w:val="0"/>
          <w:numId w:val="31"/>
        </w:numPr>
        <w:rPr>
          <w:rFonts w:ascii="Times New Roman" w:eastAsia="Calibri" w:hAnsi="Times New Roman" w:cs="Times New Roman"/>
          <w:iCs/>
          <w:sz w:val="24"/>
          <w:szCs w:val="24"/>
        </w:rPr>
      </w:pPr>
      <w:r w:rsidRPr="00931B64">
        <w:rPr>
          <w:rFonts w:ascii="Times New Roman" w:eastAsia="Calibri" w:hAnsi="Times New Roman" w:cs="Times New Roman"/>
          <w:iCs/>
          <w:sz w:val="24"/>
          <w:szCs w:val="24"/>
        </w:rPr>
        <w:t>Electric</w:t>
      </w:r>
    </w:p>
    <w:p w14:paraId="12DF6002" w14:textId="2C4C97E6" w:rsidR="00931B64" w:rsidRPr="0077066F" w:rsidRDefault="00931B64" w:rsidP="003E6F88">
      <w:pPr>
        <w:pStyle w:val="ListParagraph"/>
        <w:numPr>
          <w:ilvl w:val="1"/>
          <w:numId w:val="31"/>
        </w:numPr>
        <w:rPr>
          <w:rFonts w:ascii="Times New Roman" w:eastAsia="Calibri" w:hAnsi="Times New Roman" w:cs="Times New Roman"/>
          <w:iCs/>
          <w:sz w:val="24"/>
          <w:szCs w:val="24"/>
        </w:rPr>
      </w:pPr>
      <w:r w:rsidRPr="0077066F">
        <w:rPr>
          <w:rFonts w:ascii="Times New Roman" w:eastAsia="Calibri" w:hAnsi="Times New Roman" w:cs="Times New Roman"/>
          <w:iCs/>
          <w:sz w:val="24"/>
          <w:szCs w:val="24"/>
        </w:rPr>
        <w:t>Largest batteries</w:t>
      </w:r>
    </w:p>
    <w:p w14:paraId="1E72E0BB" w14:textId="672871BA" w:rsidR="00931B64" w:rsidRPr="0077066F" w:rsidRDefault="00931B64" w:rsidP="0077066F">
      <w:pPr>
        <w:pStyle w:val="ListParagraph"/>
        <w:numPr>
          <w:ilvl w:val="3"/>
          <w:numId w:val="32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77066F">
        <w:rPr>
          <w:rFonts w:ascii="Times New Roman" w:eastAsia="Calibri" w:hAnsi="Times New Roman" w:cs="Times New Roman"/>
          <w:iCs/>
          <w:sz w:val="24"/>
          <w:szCs w:val="24"/>
        </w:rPr>
        <w:t>No gas engine</w:t>
      </w:r>
    </w:p>
    <w:p w14:paraId="38241BA8" w14:textId="77777777" w:rsidR="00931B64" w:rsidRPr="003E6F88" w:rsidRDefault="00931B64" w:rsidP="003E6F88">
      <w:pPr>
        <w:pStyle w:val="ListParagraph"/>
        <w:numPr>
          <w:ilvl w:val="3"/>
          <w:numId w:val="32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3E6F88">
        <w:rPr>
          <w:rFonts w:ascii="Times New Roman" w:eastAsia="Calibri" w:hAnsi="Times New Roman" w:cs="Times New Roman"/>
          <w:iCs/>
          <w:sz w:val="24"/>
          <w:szCs w:val="24"/>
        </w:rPr>
        <w:t>No tailpipe</w:t>
      </w:r>
    </w:p>
    <w:p w14:paraId="57EBE79F" w14:textId="5C45DEEF" w:rsidR="00DA1657" w:rsidRPr="003E6F88" w:rsidRDefault="00931B64" w:rsidP="003E6F88">
      <w:pPr>
        <w:pStyle w:val="ListParagraph"/>
        <w:numPr>
          <w:ilvl w:val="3"/>
          <w:numId w:val="32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3E6F88">
        <w:rPr>
          <w:rFonts w:ascii="Times New Roman" w:eastAsia="Calibri" w:hAnsi="Times New Roman" w:cs="Times New Roman"/>
          <w:iCs/>
          <w:sz w:val="24"/>
          <w:szCs w:val="24"/>
        </w:rPr>
        <w:t>High torque</w:t>
      </w:r>
    </w:p>
    <w:p w14:paraId="2F0CA4BD" w14:textId="77777777" w:rsidR="00500701" w:rsidRDefault="00500701" w:rsidP="00500701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693890" w14:textId="21524EBC" w:rsidR="00500701" w:rsidRPr="00500701" w:rsidRDefault="003E6F88" w:rsidP="00BF471A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Brown </w:t>
      </w:r>
      <w:r w:rsidR="00500701">
        <w:rPr>
          <w:rFonts w:ascii="Times New Roman" w:eastAsia="Calibri" w:hAnsi="Times New Roman" w:cs="Times New Roman"/>
          <w:iCs/>
          <w:sz w:val="24"/>
          <w:szCs w:val="24"/>
        </w:rPr>
        <w:t>noted</w:t>
      </w:r>
      <w:r w:rsidR="00E878F6">
        <w:rPr>
          <w:rFonts w:ascii="Times New Roman" w:eastAsia="Calibri" w:hAnsi="Times New Roman" w:cs="Times New Roman"/>
          <w:iCs/>
          <w:sz w:val="24"/>
          <w:szCs w:val="24"/>
        </w:rPr>
        <w:t xml:space="preserve"> that </w:t>
      </w:r>
      <w:r w:rsidR="00E0312B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500701" w:rsidRPr="00500701">
        <w:rPr>
          <w:rFonts w:ascii="Times New Roman" w:eastAsia="Calibri" w:hAnsi="Times New Roman" w:cs="Times New Roman"/>
          <w:iCs/>
          <w:sz w:val="24"/>
          <w:szCs w:val="24"/>
        </w:rPr>
        <w:t>ll electric vehicles can use a regular outlet for level 1 charging</w:t>
      </w:r>
      <w:r w:rsidR="00941F40">
        <w:rPr>
          <w:rFonts w:ascii="Times New Roman" w:eastAsia="Calibri" w:hAnsi="Times New Roman" w:cs="Times New Roman"/>
          <w:iCs/>
          <w:sz w:val="24"/>
          <w:szCs w:val="24"/>
        </w:rPr>
        <w:t>; and a</w:t>
      </w:r>
      <w:r w:rsidR="00500701" w:rsidRPr="00500701">
        <w:rPr>
          <w:rFonts w:ascii="Times New Roman" w:eastAsia="Calibri" w:hAnsi="Times New Roman" w:cs="Times New Roman"/>
          <w:iCs/>
          <w:sz w:val="24"/>
          <w:szCs w:val="24"/>
        </w:rPr>
        <w:t>ll electric vehicles can use level 2 J1772 plugs</w:t>
      </w:r>
      <w:r w:rsidR="00BF471A">
        <w:rPr>
          <w:rFonts w:ascii="Times New Roman" w:eastAsia="Calibri" w:hAnsi="Times New Roman" w:cs="Times New Roman"/>
          <w:iCs/>
          <w:sz w:val="24"/>
          <w:szCs w:val="24"/>
        </w:rPr>
        <w:t>. He added that only</w:t>
      </w:r>
      <w:r w:rsidR="00500701" w:rsidRPr="00500701">
        <w:rPr>
          <w:rFonts w:ascii="Times New Roman" w:eastAsia="Calibri" w:hAnsi="Times New Roman" w:cs="Times New Roman"/>
          <w:iCs/>
          <w:sz w:val="24"/>
          <w:szCs w:val="24"/>
        </w:rPr>
        <w:t xml:space="preserve"> Tesla requires an adapter</w:t>
      </w:r>
      <w:r w:rsidR="00BF471A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47834BC" w14:textId="092408BE" w:rsidR="00D36BDF" w:rsidRDefault="00A11814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Ms. Fackler discussed how to find </w:t>
      </w:r>
      <w:r w:rsidR="00D900F9">
        <w:rPr>
          <w:rFonts w:ascii="Times New Roman" w:eastAsia="Calibri" w:hAnsi="Times New Roman" w:cs="Times New Roman"/>
          <w:iCs/>
          <w:sz w:val="24"/>
          <w:szCs w:val="24"/>
        </w:rPr>
        <w:t xml:space="preserve">EV charging stations. </w:t>
      </w:r>
      <w:r w:rsidR="00A675F1">
        <w:rPr>
          <w:rFonts w:ascii="Times New Roman" w:eastAsia="Calibri" w:hAnsi="Times New Roman" w:cs="Times New Roman"/>
          <w:iCs/>
          <w:sz w:val="24"/>
          <w:szCs w:val="24"/>
        </w:rPr>
        <w:t>She noted that in</w:t>
      </w:r>
      <w:r w:rsidR="00A675F1" w:rsidRPr="00A675F1">
        <w:rPr>
          <w:rFonts w:ascii="Times New Roman" w:eastAsia="Calibri" w:hAnsi="Times New Roman" w:cs="Times New Roman"/>
          <w:iCs/>
          <w:sz w:val="24"/>
          <w:szCs w:val="24"/>
        </w:rPr>
        <w:t xml:space="preserve"> addition to popular websites and apps, most electric vehicles have navigation options to help</w:t>
      </w:r>
      <w:r w:rsidR="00A675F1">
        <w:rPr>
          <w:rFonts w:ascii="Times New Roman" w:eastAsia="Calibri" w:hAnsi="Times New Roman" w:cs="Times New Roman"/>
          <w:iCs/>
          <w:sz w:val="24"/>
          <w:szCs w:val="24"/>
        </w:rPr>
        <w:t xml:space="preserve"> drivers</w:t>
      </w:r>
      <w:r w:rsidR="00A675F1" w:rsidRPr="00A675F1">
        <w:rPr>
          <w:rFonts w:ascii="Times New Roman" w:eastAsia="Calibri" w:hAnsi="Times New Roman" w:cs="Times New Roman"/>
          <w:iCs/>
          <w:sz w:val="24"/>
          <w:szCs w:val="24"/>
        </w:rPr>
        <w:t xml:space="preserve"> find charging stations, or even to plan a long-distance trip</w:t>
      </w:r>
      <w:r w:rsidR="00A675F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670256F" w14:textId="77777777" w:rsidR="00256AC5" w:rsidRDefault="00256AC5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B85F5F" w14:textId="6DA34B0D" w:rsidR="002A4196" w:rsidRDefault="00A675F1" w:rsidP="002A4196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Ms. </w:t>
      </w:r>
      <w:r w:rsidR="00256AC5">
        <w:rPr>
          <w:rFonts w:ascii="Times New Roman" w:eastAsia="Calibri" w:hAnsi="Times New Roman" w:cs="Times New Roman"/>
          <w:iCs/>
          <w:sz w:val="24"/>
          <w:szCs w:val="24"/>
        </w:rPr>
        <w:t xml:space="preserve">Fackler </w:t>
      </w:r>
      <w:r w:rsidR="002A4196">
        <w:rPr>
          <w:rFonts w:ascii="Times New Roman" w:eastAsia="Calibri" w:hAnsi="Times New Roman" w:cs="Times New Roman"/>
          <w:iCs/>
          <w:sz w:val="24"/>
          <w:szCs w:val="24"/>
        </w:rPr>
        <w:t>discussed</w:t>
      </w:r>
      <w:r w:rsidR="00256AC5">
        <w:rPr>
          <w:rFonts w:ascii="Times New Roman" w:eastAsia="Calibri" w:hAnsi="Times New Roman" w:cs="Times New Roman"/>
          <w:iCs/>
          <w:sz w:val="24"/>
          <w:szCs w:val="24"/>
        </w:rPr>
        <w:t xml:space="preserve"> some benefits of EVs</w:t>
      </w:r>
      <w:r w:rsidR="002A4196">
        <w:rPr>
          <w:rFonts w:ascii="Times New Roman" w:eastAsia="Calibri" w:hAnsi="Times New Roman" w:cs="Times New Roman"/>
          <w:iCs/>
          <w:sz w:val="24"/>
          <w:szCs w:val="24"/>
        </w:rPr>
        <w:t>. She said that EVs</w:t>
      </w:r>
      <w:r w:rsidR="002A4196" w:rsidRPr="002A4196">
        <w:rPr>
          <w:rFonts w:ascii="Times New Roman" w:eastAsia="Calibri" w:hAnsi="Times New Roman" w:cs="Times New Roman"/>
          <w:iCs/>
          <w:sz w:val="24"/>
          <w:szCs w:val="24"/>
        </w:rPr>
        <w:t xml:space="preserve"> cause much fewer lifecycle emissions than gasoline vehicles, even after accounting for emissions during production of the vehicle. </w:t>
      </w:r>
      <w:r w:rsidR="00B7042E">
        <w:rPr>
          <w:rFonts w:ascii="Times New Roman" w:eastAsia="Calibri" w:hAnsi="Times New Roman" w:cs="Times New Roman"/>
          <w:iCs/>
          <w:sz w:val="24"/>
          <w:szCs w:val="24"/>
        </w:rPr>
        <w:t>Ms. Fackler added that a</w:t>
      </w:r>
      <w:r w:rsidR="002A4196" w:rsidRPr="002A4196">
        <w:rPr>
          <w:rFonts w:ascii="Times New Roman" w:eastAsia="Calibri" w:hAnsi="Times New Roman" w:cs="Times New Roman"/>
          <w:iCs/>
          <w:sz w:val="24"/>
          <w:szCs w:val="24"/>
        </w:rPr>
        <w:t xml:space="preserve">n electric vehicle in Pennsylvania emits about two thirds </w:t>
      </w:r>
      <w:r w:rsidR="00E0312B">
        <w:rPr>
          <w:rFonts w:ascii="Times New Roman" w:eastAsia="Calibri" w:hAnsi="Times New Roman" w:cs="Times New Roman"/>
          <w:iCs/>
          <w:sz w:val="24"/>
          <w:szCs w:val="24"/>
        </w:rPr>
        <w:t>less</w:t>
      </w:r>
      <w:r w:rsidR="002A4196" w:rsidRPr="002A4196">
        <w:rPr>
          <w:rFonts w:ascii="Times New Roman" w:eastAsia="Calibri" w:hAnsi="Times New Roman" w:cs="Times New Roman"/>
          <w:iCs/>
          <w:sz w:val="24"/>
          <w:szCs w:val="24"/>
        </w:rPr>
        <w:t xml:space="preserve"> air pollution than a comparable gasoline vehicle. </w:t>
      </w:r>
    </w:p>
    <w:p w14:paraId="15B927ED" w14:textId="24076D7D" w:rsidR="00B7042E" w:rsidRDefault="00B7042E" w:rsidP="002A4196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000C88" w14:textId="56335473" w:rsidR="0056294D" w:rsidRDefault="0056294D" w:rsidP="002A4196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</w:t>
      </w:r>
      <w:r w:rsidR="00AE0104">
        <w:rPr>
          <w:rFonts w:ascii="Times New Roman" w:eastAsia="Calibri" w:hAnsi="Times New Roman" w:cs="Times New Roman"/>
          <w:iCs/>
          <w:sz w:val="24"/>
          <w:szCs w:val="24"/>
        </w:rPr>
        <w:t>s. Fackler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F6343">
        <w:rPr>
          <w:rFonts w:ascii="Times New Roman" w:eastAsia="Calibri" w:hAnsi="Times New Roman" w:cs="Times New Roman"/>
          <w:iCs/>
          <w:sz w:val="24"/>
          <w:szCs w:val="24"/>
        </w:rPr>
        <w:t xml:space="preserve">highlighted some of PennDOT’s </w:t>
      </w:r>
      <w:r w:rsidR="008D6237">
        <w:rPr>
          <w:rFonts w:ascii="Times New Roman" w:eastAsia="Calibri" w:hAnsi="Times New Roman" w:cs="Times New Roman"/>
          <w:iCs/>
          <w:sz w:val="24"/>
          <w:szCs w:val="24"/>
        </w:rPr>
        <w:t>initiatives to promote EVs including:</w:t>
      </w:r>
    </w:p>
    <w:p w14:paraId="22293B97" w14:textId="660C7B2D" w:rsidR="00A0145B" w:rsidRPr="00A0145B" w:rsidRDefault="000C2298" w:rsidP="00A0145B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The </w:t>
      </w:r>
      <w:r w:rsidR="00A0145B" w:rsidRPr="00A0145B">
        <w:rPr>
          <w:rFonts w:ascii="Times New Roman" w:eastAsia="Calibri" w:hAnsi="Times New Roman" w:cs="Times New Roman"/>
          <w:i/>
          <w:sz w:val="24"/>
          <w:szCs w:val="24"/>
        </w:rPr>
        <w:t>Mobility Plan:</w:t>
      </w:r>
    </w:p>
    <w:p w14:paraId="22DFDA7C" w14:textId="2FF19FEC" w:rsidR="00A0145B" w:rsidRPr="00A0145B" w:rsidRDefault="00EB0DC0" w:rsidP="00A0145B">
      <w:pPr>
        <w:numPr>
          <w:ilvl w:val="0"/>
          <w:numId w:val="34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Launched i</w:t>
      </w:r>
      <w:r w:rsidR="00A0145B" w:rsidRPr="00A0145B">
        <w:rPr>
          <w:rFonts w:ascii="Times New Roman" w:eastAsia="Calibri" w:hAnsi="Times New Roman" w:cs="Times New Roman"/>
          <w:iCs/>
          <w:sz w:val="24"/>
          <w:szCs w:val="24"/>
        </w:rPr>
        <w:t>n May 2021, the statewide Electric Vehicle Mobility Plan builds on the information and strategies presented in the DEP 2019 Vehicle Roadmap and 2021 Roadmap Update.</w:t>
      </w:r>
    </w:p>
    <w:p w14:paraId="6B237BD3" w14:textId="5FB15A96" w:rsidR="00A0145B" w:rsidRDefault="00A0145B" w:rsidP="00A0145B">
      <w:pPr>
        <w:numPr>
          <w:ilvl w:val="0"/>
          <w:numId w:val="34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A0145B">
        <w:rPr>
          <w:rFonts w:ascii="Times New Roman" w:eastAsia="Calibri" w:hAnsi="Times New Roman" w:cs="Times New Roman"/>
          <w:iCs/>
          <w:sz w:val="24"/>
          <w:szCs w:val="24"/>
        </w:rPr>
        <w:t>The plan will identify key opportunities for expansion of EV charging infrastructure, specifically related to commuter, destination and emergency travel needs.  The plan is anticipated to be completed this winter. </w:t>
      </w:r>
    </w:p>
    <w:p w14:paraId="31ED0CC7" w14:textId="77777777" w:rsidR="00A0145B" w:rsidRPr="00A0145B" w:rsidRDefault="00A0145B" w:rsidP="00AD1BEE">
      <w:pPr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5242EA" w14:textId="77777777" w:rsidR="00A0145B" w:rsidRPr="00A0145B" w:rsidRDefault="00A0145B" w:rsidP="00A0145B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0145B">
        <w:rPr>
          <w:rFonts w:ascii="Times New Roman" w:eastAsia="Calibri" w:hAnsi="Times New Roman" w:cs="Times New Roman"/>
          <w:i/>
          <w:sz w:val="24"/>
          <w:szCs w:val="24"/>
        </w:rPr>
        <w:t>PennDOT Internal EV Working Group:</w:t>
      </w:r>
    </w:p>
    <w:p w14:paraId="22109ABC" w14:textId="6390FF24" w:rsidR="005F522B" w:rsidRDefault="00A0145B" w:rsidP="00B02715">
      <w:pPr>
        <w:pStyle w:val="ListParagraph"/>
        <w:numPr>
          <w:ilvl w:val="0"/>
          <w:numId w:val="38"/>
        </w:numPr>
        <w:rPr>
          <w:rFonts w:ascii="Times New Roman" w:eastAsia="Calibri" w:hAnsi="Times New Roman" w:cs="Times New Roman"/>
          <w:iCs/>
          <w:sz w:val="24"/>
          <w:szCs w:val="24"/>
        </w:rPr>
      </w:pPr>
      <w:r w:rsidRPr="00B02715">
        <w:rPr>
          <w:rFonts w:ascii="Times New Roman" w:eastAsia="Calibri" w:hAnsi="Times New Roman" w:cs="Times New Roman"/>
          <w:iCs/>
          <w:sz w:val="24"/>
          <w:szCs w:val="24"/>
        </w:rPr>
        <w:t xml:space="preserve">In pursuit of the Mobility Plan and in preparation for potential new federal funding for electrification, PennDOT has created an internal, cross-departmental team to answer questions, identify priorities, and complete action items relating to three focus areas: Outreach </w:t>
      </w:r>
      <w:r w:rsidR="00EF456D">
        <w:rPr>
          <w:rFonts w:ascii="Times New Roman" w:eastAsia="Calibri" w:hAnsi="Times New Roman" w:cs="Times New Roman"/>
          <w:iCs/>
          <w:sz w:val="24"/>
          <w:szCs w:val="24"/>
        </w:rPr>
        <w:t>and</w:t>
      </w:r>
      <w:r w:rsidRPr="00B02715">
        <w:rPr>
          <w:rFonts w:ascii="Times New Roman" w:eastAsia="Calibri" w:hAnsi="Times New Roman" w:cs="Times New Roman"/>
          <w:iCs/>
          <w:sz w:val="24"/>
          <w:szCs w:val="24"/>
        </w:rPr>
        <w:t xml:space="preserve"> Education, PennDOT’s EV Fleet, and EV Deployments. </w:t>
      </w:r>
    </w:p>
    <w:p w14:paraId="2DDDFABA" w14:textId="6133814A" w:rsidR="00A0145B" w:rsidRPr="00B02715" w:rsidRDefault="005F522B" w:rsidP="00B02715">
      <w:pPr>
        <w:pStyle w:val="ListParagraph"/>
        <w:numPr>
          <w:ilvl w:val="0"/>
          <w:numId w:val="38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PennDOT </w:t>
      </w:r>
      <w:r w:rsidR="00A0145B" w:rsidRPr="00B02715">
        <w:rPr>
          <w:rFonts w:ascii="Times New Roman" w:eastAsia="Calibri" w:hAnsi="Times New Roman" w:cs="Times New Roman"/>
          <w:iCs/>
          <w:sz w:val="24"/>
          <w:szCs w:val="24"/>
        </w:rPr>
        <w:t>regularly communicates and collaborates with other state agencies and stakeholders to ensure efficiency in Pennsylvania’s EV rollout.</w:t>
      </w:r>
    </w:p>
    <w:p w14:paraId="37E884BE" w14:textId="77777777" w:rsidR="00A0145B" w:rsidRPr="00A0145B" w:rsidRDefault="00A0145B" w:rsidP="00A0145B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0145B">
        <w:rPr>
          <w:rFonts w:ascii="Times New Roman" w:eastAsia="Calibri" w:hAnsi="Times New Roman" w:cs="Times New Roman"/>
          <w:i/>
          <w:sz w:val="24"/>
          <w:szCs w:val="24"/>
        </w:rPr>
        <w:t>Alt Fuel Corridor Deployment Plan:</w:t>
      </w:r>
    </w:p>
    <w:p w14:paraId="6E393853" w14:textId="2D5B9BD7" w:rsidR="00A0145B" w:rsidRPr="00A0145B" w:rsidRDefault="00A0145B" w:rsidP="00A0145B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A0145B">
        <w:rPr>
          <w:rFonts w:ascii="Times New Roman" w:eastAsia="Calibri" w:hAnsi="Times New Roman" w:cs="Times New Roman"/>
          <w:iCs/>
          <w:sz w:val="24"/>
          <w:szCs w:val="24"/>
        </w:rPr>
        <w:t>PennDOT led an FHWA funded “pilot” study to develop the I-</w:t>
      </w:r>
      <w:r w:rsidR="00C4333A" w:rsidRPr="00A0145B">
        <w:rPr>
          <w:rFonts w:ascii="Times New Roman" w:eastAsia="Calibri" w:hAnsi="Times New Roman" w:cs="Times New Roman"/>
          <w:iCs/>
          <w:sz w:val="24"/>
          <w:szCs w:val="24"/>
        </w:rPr>
        <w:t>78</w:t>
      </w:r>
      <w:r w:rsidR="00C4333A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C4333A"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 I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-80 </w:t>
      </w:r>
      <w:r w:rsidR="00775106">
        <w:rPr>
          <w:rFonts w:ascii="Times New Roman" w:eastAsia="Calibri" w:hAnsi="Times New Roman" w:cs="Times New Roman"/>
          <w:iCs/>
          <w:sz w:val="24"/>
          <w:szCs w:val="24"/>
        </w:rPr>
        <w:t>and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75106">
        <w:rPr>
          <w:rFonts w:ascii="Times New Roman" w:eastAsia="Calibri" w:hAnsi="Times New Roman" w:cs="Times New Roman"/>
          <w:iCs/>
          <w:sz w:val="24"/>
          <w:szCs w:val="24"/>
        </w:rPr>
        <w:t>I-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t>81 corridor</w:t>
      </w:r>
      <w:r w:rsidR="00F62E32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 for electric vehicles and </w:t>
      </w:r>
      <w:r w:rsidR="00775106">
        <w:rPr>
          <w:rFonts w:ascii="Times New Roman" w:eastAsia="Calibri" w:hAnsi="Times New Roman" w:cs="Times New Roman"/>
          <w:iCs/>
          <w:sz w:val="24"/>
          <w:szCs w:val="24"/>
        </w:rPr>
        <w:t>Compressed Natural Gas (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t>CNG</w:t>
      </w:r>
      <w:r w:rsidR="00775106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 fuels</w:t>
      </w:r>
      <w:r w:rsidR="00775106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432B70C" w14:textId="7F30F963" w:rsidR="00A0145B" w:rsidRPr="00A0145B" w:rsidRDefault="00A0145B" w:rsidP="00A0145B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In June 2021, </w:t>
      </w:r>
      <w:r w:rsidR="00145C1F" w:rsidRPr="00A0145B">
        <w:rPr>
          <w:rFonts w:ascii="Times New Roman" w:eastAsia="Calibri" w:hAnsi="Times New Roman" w:cs="Times New Roman"/>
          <w:iCs/>
          <w:sz w:val="24"/>
          <w:szCs w:val="24"/>
        </w:rPr>
        <w:t>P</w:t>
      </w:r>
      <w:r w:rsidR="00145C1F">
        <w:rPr>
          <w:rFonts w:ascii="Times New Roman" w:eastAsia="Calibri" w:hAnsi="Times New Roman" w:cs="Times New Roman"/>
          <w:iCs/>
          <w:sz w:val="24"/>
          <w:szCs w:val="24"/>
        </w:rPr>
        <w:t>ennsylvania</w:t>
      </w:r>
      <w:r w:rsidR="00145C1F"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 completed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 an alternative fuels corridor deployment plan for the installation of both electric </w:t>
      </w:r>
      <w:proofErr w:type="gramStart"/>
      <w:r w:rsidRPr="00A0145B">
        <w:rPr>
          <w:rFonts w:ascii="Times New Roman" w:eastAsia="Calibri" w:hAnsi="Times New Roman" w:cs="Times New Roman"/>
          <w:iCs/>
          <w:sz w:val="24"/>
          <w:szCs w:val="24"/>
        </w:rPr>
        <w:t>vehicle</w:t>
      </w:r>
      <w:proofErr w:type="gramEnd"/>
      <w:r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 charging and </w:t>
      </w:r>
      <w:r w:rsidR="00775106">
        <w:rPr>
          <w:rFonts w:ascii="Times New Roman" w:eastAsia="Calibri" w:hAnsi="Times New Roman" w:cs="Times New Roman"/>
          <w:iCs/>
          <w:sz w:val="24"/>
          <w:szCs w:val="24"/>
        </w:rPr>
        <w:t>CNG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t xml:space="preserve"> fueling infrastructure along the </w:t>
      </w:r>
      <w:r w:rsidRPr="00A0145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I-81/I-78 corridors from the Pennsylvania/Maryland border to the Pennsylvania/New Jersey border.</w:t>
      </w:r>
    </w:p>
    <w:p w14:paraId="48A51A9B" w14:textId="11A9EA16" w:rsidR="00A0145B" w:rsidRPr="00A0145B" w:rsidRDefault="00A0145B" w:rsidP="00A0145B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A0145B">
        <w:rPr>
          <w:rFonts w:ascii="Times New Roman" w:eastAsia="Calibri" w:hAnsi="Times New Roman" w:cs="Times New Roman"/>
          <w:iCs/>
          <w:sz w:val="24"/>
          <w:szCs w:val="24"/>
        </w:rPr>
        <w:t>The study identified gaps along the corridors and prioritized locations to ensure those gaps are filled</w:t>
      </w:r>
      <w:r w:rsidR="0089477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1F3167D" w14:textId="77777777" w:rsidR="00315314" w:rsidRDefault="00315314" w:rsidP="002A4196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A3B9E44" w14:textId="6E877108" w:rsidR="008D6237" w:rsidRDefault="005F522B" w:rsidP="002A4196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</w:t>
      </w:r>
      <w:r w:rsidR="00315314">
        <w:rPr>
          <w:rFonts w:ascii="Times New Roman" w:eastAsia="Calibri" w:hAnsi="Times New Roman" w:cs="Times New Roman"/>
          <w:iCs/>
          <w:sz w:val="24"/>
          <w:szCs w:val="24"/>
        </w:rPr>
        <w:t>Brown discussed DEP</w:t>
      </w:r>
      <w:r w:rsidR="00451BA6">
        <w:rPr>
          <w:rFonts w:ascii="Times New Roman" w:eastAsia="Calibri" w:hAnsi="Times New Roman" w:cs="Times New Roman"/>
          <w:iCs/>
          <w:sz w:val="24"/>
          <w:szCs w:val="24"/>
        </w:rPr>
        <w:t xml:space="preserve">’s support for </w:t>
      </w:r>
      <w:r w:rsidR="00315314">
        <w:rPr>
          <w:rFonts w:ascii="Times New Roman" w:eastAsia="Calibri" w:hAnsi="Times New Roman" w:cs="Times New Roman"/>
          <w:iCs/>
          <w:sz w:val="24"/>
          <w:szCs w:val="24"/>
        </w:rPr>
        <w:t>EV including:</w:t>
      </w:r>
    </w:p>
    <w:p w14:paraId="2FBB981D" w14:textId="77777777" w:rsidR="007B7387" w:rsidRPr="007B7387" w:rsidRDefault="007B7387" w:rsidP="007B7387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B7387">
        <w:rPr>
          <w:rFonts w:ascii="Times New Roman" w:eastAsia="Calibri" w:hAnsi="Times New Roman" w:cs="Times New Roman"/>
          <w:iCs/>
          <w:sz w:val="24"/>
          <w:szCs w:val="24"/>
        </w:rPr>
        <w:t>Consumer EV rebate</w:t>
      </w:r>
    </w:p>
    <w:p w14:paraId="4AC76607" w14:textId="3BC9BCA6" w:rsidR="007B7387" w:rsidRPr="007B7387" w:rsidRDefault="007B7387" w:rsidP="007B7387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B7387">
        <w:rPr>
          <w:rFonts w:ascii="Times New Roman" w:eastAsia="Calibri" w:hAnsi="Times New Roman" w:cs="Times New Roman"/>
          <w:iCs/>
          <w:sz w:val="24"/>
          <w:szCs w:val="24"/>
        </w:rPr>
        <w:t>Charging equipment incentives for businesses, non-profit</w:t>
      </w:r>
      <w:r w:rsidR="00081019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Pr="007B7387">
        <w:rPr>
          <w:rFonts w:ascii="Times New Roman" w:eastAsia="Calibri" w:hAnsi="Times New Roman" w:cs="Times New Roman"/>
          <w:iCs/>
          <w:sz w:val="24"/>
          <w:szCs w:val="24"/>
        </w:rPr>
        <w:t>, and local government</w:t>
      </w:r>
    </w:p>
    <w:p w14:paraId="5EA1FE0C" w14:textId="77777777" w:rsidR="007B7387" w:rsidRPr="007B7387" w:rsidRDefault="007B7387" w:rsidP="007B7387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B7387">
        <w:rPr>
          <w:rFonts w:ascii="Times New Roman" w:eastAsia="Calibri" w:hAnsi="Times New Roman" w:cs="Times New Roman"/>
          <w:iCs/>
          <w:sz w:val="24"/>
          <w:szCs w:val="24"/>
        </w:rPr>
        <w:t>Grant program for alternative fuel fleet vehicles</w:t>
      </w:r>
    </w:p>
    <w:p w14:paraId="079BF498" w14:textId="77777777" w:rsidR="007B7387" w:rsidRPr="007B7387" w:rsidRDefault="007B7387" w:rsidP="007B7387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B7387">
        <w:rPr>
          <w:rFonts w:ascii="Times New Roman" w:eastAsia="Calibri" w:hAnsi="Times New Roman" w:cs="Times New Roman"/>
          <w:iCs/>
          <w:sz w:val="24"/>
          <w:szCs w:val="24"/>
        </w:rPr>
        <w:t>Drive Electric PA Coalition</w:t>
      </w:r>
    </w:p>
    <w:p w14:paraId="050323B8" w14:textId="77777777" w:rsidR="007B7387" w:rsidRPr="007B7387" w:rsidRDefault="007B7387" w:rsidP="007B7387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B7387">
        <w:rPr>
          <w:rFonts w:ascii="Times New Roman" w:eastAsia="Calibri" w:hAnsi="Times New Roman" w:cs="Times New Roman"/>
          <w:iCs/>
          <w:sz w:val="24"/>
          <w:szCs w:val="24"/>
        </w:rPr>
        <w:t>EV corridor funding</w:t>
      </w:r>
    </w:p>
    <w:p w14:paraId="647DFBAB" w14:textId="77777777" w:rsidR="007B7387" w:rsidRPr="007B7387" w:rsidRDefault="007B7387" w:rsidP="007B7387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B7387">
        <w:rPr>
          <w:rFonts w:ascii="Times New Roman" w:eastAsia="Calibri" w:hAnsi="Times New Roman" w:cs="Times New Roman"/>
          <w:iCs/>
          <w:sz w:val="24"/>
          <w:szCs w:val="24"/>
        </w:rPr>
        <w:t>Electricity rate design study for electric vehicle charging</w:t>
      </w:r>
    </w:p>
    <w:p w14:paraId="502CC74E" w14:textId="77777777" w:rsidR="007B7387" w:rsidRPr="007B7387" w:rsidRDefault="007B7387" w:rsidP="007B7387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7B7387">
        <w:rPr>
          <w:rFonts w:ascii="Times New Roman" w:eastAsia="Calibri" w:hAnsi="Times New Roman" w:cs="Times New Roman"/>
          <w:iCs/>
          <w:sz w:val="24"/>
          <w:szCs w:val="24"/>
        </w:rPr>
        <w:t>Stakeholder and public education</w:t>
      </w:r>
    </w:p>
    <w:p w14:paraId="2F4C9A73" w14:textId="77777777" w:rsidR="00315314" w:rsidRPr="005F522B" w:rsidRDefault="00315314" w:rsidP="002A4196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4FB5390" w14:textId="64E2847F" w:rsidR="00B71E2A" w:rsidRPr="00B71E2A" w:rsidRDefault="00B71E2A" w:rsidP="00B71E2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Brown concluded the presentation noting that </w:t>
      </w:r>
      <w:r w:rsidRPr="00B71E2A">
        <w:rPr>
          <w:rFonts w:ascii="Times New Roman" w:eastAsia="Calibri" w:hAnsi="Times New Roman" w:cs="Times New Roman"/>
          <w:iCs/>
          <w:sz w:val="24"/>
          <w:szCs w:val="24"/>
        </w:rPr>
        <w:t>E</w:t>
      </w:r>
      <w:r>
        <w:rPr>
          <w:rFonts w:ascii="Times New Roman" w:eastAsia="Calibri" w:hAnsi="Times New Roman" w:cs="Times New Roman"/>
          <w:iCs/>
          <w:sz w:val="24"/>
          <w:szCs w:val="24"/>
        </w:rPr>
        <w:t>V</w:t>
      </w:r>
      <w:r w:rsidRPr="00B71E2A">
        <w:rPr>
          <w:rFonts w:ascii="Times New Roman" w:eastAsia="Calibri" w:hAnsi="Times New Roman" w:cs="Times New Roman"/>
          <w:iCs/>
          <w:sz w:val="24"/>
          <w:szCs w:val="24"/>
        </w:rPr>
        <w:t xml:space="preserve"> sales continue to grow quickly</w:t>
      </w:r>
      <w:r w:rsidR="0077361E">
        <w:rPr>
          <w:rFonts w:ascii="Times New Roman" w:eastAsia="Calibri" w:hAnsi="Times New Roman" w:cs="Times New Roman"/>
          <w:iCs/>
          <w:sz w:val="24"/>
          <w:szCs w:val="24"/>
        </w:rPr>
        <w:t xml:space="preserve"> and most</w:t>
      </w:r>
      <w:r w:rsidRPr="00B71E2A">
        <w:rPr>
          <w:rFonts w:ascii="Times New Roman" w:eastAsia="Calibri" w:hAnsi="Times New Roman" w:cs="Times New Roman"/>
          <w:iCs/>
          <w:sz w:val="24"/>
          <w:szCs w:val="24"/>
        </w:rPr>
        <w:t xml:space="preserve"> organizations that forecast future vehicle sales anticipate that at least 25% of vehicle sales in the US will be electric vehicles by 2030, even without any new government programs or requirements. </w:t>
      </w:r>
      <w:r w:rsidR="0077361E">
        <w:rPr>
          <w:rFonts w:ascii="Times New Roman" w:eastAsia="Calibri" w:hAnsi="Times New Roman" w:cs="Times New Roman"/>
          <w:iCs/>
          <w:sz w:val="24"/>
          <w:szCs w:val="24"/>
        </w:rPr>
        <w:t xml:space="preserve">He added that </w:t>
      </w:r>
      <w:r w:rsidRPr="00B71E2A">
        <w:rPr>
          <w:rFonts w:ascii="Times New Roman" w:eastAsia="Calibri" w:hAnsi="Times New Roman" w:cs="Times New Roman"/>
          <w:iCs/>
          <w:sz w:val="24"/>
          <w:szCs w:val="24"/>
        </w:rPr>
        <w:t xml:space="preserve">PennDOT and DEP are working to both facilitate this rapid change as well as prepare Pennsylvanians and our infrastructure. </w:t>
      </w:r>
    </w:p>
    <w:p w14:paraId="36178794" w14:textId="7277FBD7" w:rsidR="005700F2" w:rsidRDefault="005700F2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0563DE" w14:textId="65DFD463" w:rsidR="001F0315" w:rsidRDefault="001F0315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Wagenmann asked if there </w:t>
      </w:r>
      <w:r w:rsidR="0098014E">
        <w:rPr>
          <w:rFonts w:ascii="Times New Roman" w:eastAsia="Calibri" w:hAnsi="Times New Roman" w:cs="Times New Roman"/>
          <w:iCs/>
          <w:sz w:val="24"/>
          <w:szCs w:val="24"/>
        </w:rPr>
        <w:t xml:space="preserve">any indications that there will </w:t>
      </w:r>
      <w:r w:rsidR="00426D38">
        <w:rPr>
          <w:rFonts w:ascii="Times New Roman" w:eastAsia="Calibri" w:hAnsi="Times New Roman" w:cs="Times New Roman"/>
          <w:iCs/>
          <w:sz w:val="24"/>
          <w:szCs w:val="24"/>
        </w:rPr>
        <w:t xml:space="preserve">be </w:t>
      </w:r>
      <w:r w:rsidR="0098014E">
        <w:rPr>
          <w:rFonts w:ascii="Times New Roman" w:eastAsia="Calibri" w:hAnsi="Times New Roman" w:cs="Times New Roman"/>
          <w:iCs/>
          <w:sz w:val="24"/>
          <w:szCs w:val="24"/>
        </w:rPr>
        <w:t>significant improvement</w:t>
      </w:r>
      <w:r w:rsidR="00426D38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98014E">
        <w:rPr>
          <w:rFonts w:ascii="Times New Roman" w:eastAsia="Calibri" w:hAnsi="Times New Roman" w:cs="Times New Roman"/>
          <w:iCs/>
          <w:sz w:val="24"/>
          <w:szCs w:val="24"/>
        </w:rPr>
        <w:t xml:space="preserve"> in EVs range</w:t>
      </w:r>
      <w:r w:rsidR="00426D3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E4D07C7" w14:textId="77777777" w:rsidR="00816386" w:rsidRDefault="00816386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360756" w14:textId="56E3BA06" w:rsidR="00816386" w:rsidRDefault="00816386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Brown answered that there will be significant improvements </w:t>
      </w:r>
      <w:r w:rsidR="0049262F">
        <w:rPr>
          <w:rFonts w:ascii="Times New Roman" w:eastAsia="Calibri" w:hAnsi="Times New Roman" w:cs="Times New Roman"/>
          <w:iCs/>
          <w:sz w:val="24"/>
          <w:szCs w:val="24"/>
        </w:rPr>
        <w:t>in EVs ran</w:t>
      </w:r>
      <w:r w:rsidR="000F6166">
        <w:rPr>
          <w:rFonts w:ascii="Times New Roman" w:eastAsia="Calibri" w:hAnsi="Times New Roman" w:cs="Times New Roman"/>
          <w:iCs/>
          <w:sz w:val="24"/>
          <w:szCs w:val="24"/>
        </w:rPr>
        <w:t>ge. But for most EVs</w:t>
      </w:r>
      <w:r w:rsidR="003F7928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0F6166">
        <w:rPr>
          <w:rFonts w:ascii="Times New Roman" w:eastAsia="Calibri" w:hAnsi="Times New Roman" w:cs="Times New Roman"/>
          <w:iCs/>
          <w:sz w:val="24"/>
          <w:szCs w:val="24"/>
        </w:rPr>
        <w:t xml:space="preserve"> the range will remain </w:t>
      </w:r>
      <w:r w:rsidR="0024313E">
        <w:rPr>
          <w:rFonts w:ascii="Times New Roman" w:eastAsia="Calibri" w:hAnsi="Times New Roman" w:cs="Times New Roman"/>
          <w:iCs/>
          <w:sz w:val="24"/>
          <w:szCs w:val="24"/>
        </w:rPr>
        <w:t>250-350 miles. He added that beyond those range</w:t>
      </w:r>
      <w:r w:rsidR="0089477C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24313E">
        <w:rPr>
          <w:rFonts w:ascii="Times New Roman" w:eastAsia="Calibri" w:hAnsi="Times New Roman" w:cs="Times New Roman"/>
          <w:iCs/>
          <w:sz w:val="24"/>
          <w:szCs w:val="24"/>
        </w:rPr>
        <w:t xml:space="preserve">, the </w:t>
      </w:r>
      <w:r w:rsidR="001A0D4B">
        <w:rPr>
          <w:rFonts w:ascii="Times New Roman" w:eastAsia="Calibri" w:hAnsi="Times New Roman" w:cs="Times New Roman"/>
          <w:iCs/>
          <w:sz w:val="24"/>
          <w:szCs w:val="24"/>
        </w:rPr>
        <w:t xml:space="preserve">environmental </w:t>
      </w:r>
      <w:r w:rsidR="0024313E">
        <w:rPr>
          <w:rFonts w:ascii="Times New Roman" w:eastAsia="Calibri" w:hAnsi="Times New Roman" w:cs="Times New Roman"/>
          <w:iCs/>
          <w:sz w:val="24"/>
          <w:szCs w:val="24"/>
        </w:rPr>
        <w:t>benefits</w:t>
      </w:r>
      <w:r w:rsidR="001A0D4B">
        <w:rPr>
          <w:rFonts w:ascii="Times New Roman" w:eastAsia="Calibri" w:hAnsi="Times New Roman" w:cs="Times New Roman"/>
          <w:iCs/>
          <w:sz w:val="24"/>
          <w:szCs w:val="24"/>
        </w:rPr>
        <w:t xml:space="preserve"> start to decrease. </w:t>
      </w:r>
    </w:p>
    <w:p w14:paraId="545DE074" w14:textId="3078A81F" w:rsidR="001A0D4B" w:rsidRDefault="001A0D4B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D668E8" w14:textId="79644CC5" w:rsidR="001A0D4B" w:rsidRDefault="001A0D4B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Herr asked </w:t>
      </w:r>
      <w:r w:rsidR="00D16485">
        <w:rPr>
          <w:rFonts w:ascii="Times New Roman" w:eastAsia="Calibri" w:hAnsi="Times New Roman" w:cs="Times New Roman"/>
          <w:iCs/>
          <w:sz w:val="24"/>
          <w:szCs w:val="24"/>
        </w:rPr>
        <w:t>about the outlook on EVs battery waste disposal</w:t>
      </w:r>
      <w:r w:rsidR="003F792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5476CCA" w14:textId="79FB8561" w:rsidR="00D16485" w:rsidRDefault="00D16485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38E202" w14:textId="62602B3D" w:rsidR="00441313" w:rsidRDefault="00441313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Mr. Brown answered that the new Infrastructure bill includes funding for re</w:t>
      </w:r>
      <w:r w:rsidR="00963BAF">
        <w:rPr>
          <w:rFonts w:ascii="Times New Roman" w:eastAsia="Calibri" w:hAnsi="Times New Roman" w:cs="Times New Roman"/>
          <w:iCs/>
          <w:sz w:val="24"/>
          <w:szCs w:val="24"/>
        </w:rPr>
        <w:t>search on recyclable batteries</w:t>
      </w:r>
      <w:r w:rsidR="005A7B48">
        <w:rPr>
          <w:rFonts w:ascii="Times New Roman" w:eastAsia="Calibri" w:hAnsi="Times New Roman" w:cs="Times New Roman"/>
          <w:iCs/>
          <w:sz w:val="24"/>
          <w:szCs w:val="24"/>
        </w:rPr>
        <w:t xml:space="preserve"> and longer life cycles for EV batteries. </w:t>
      </w:r>
    </w:p>
    <w:p w14:paraId="1E67B355" w14:textId="0B577423" w:rsidR="00963455" w:rsidRDefault="00963455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6F7996" w14:textId="17E2248B" w:rsidR="00263C6A" w:rsidRDefault="00963455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Mr. Strathmeyer </w:t>
      </w:r>
      <w:r w:rsidR="00263C6A">
        <w:rPr>
          <w:rFonts w:ascii="Times New Roman" w:eastAsia="Calibri" w:hAnsi="Times New Roman" w:cs="Times New Roman"/>
          <w:iCs/>
          <w:sz w:val="24"/>
          <w:szCs w:val="24"/>
        </w:rPr>
        <w:t>asked if EV charging stations will be available in rural areas</w:t>
      </w:r>
      <w:r w:rsidR="003F792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60BA186" w14:textId="77777777" w:rsidR="00263C6A" w:rsidRDefault="00263C6A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C897E32" w14:textId="45BB5B6A" w:rsidR="00422FEE" w:rsidRDefault="00263C6A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Ms. Fackler </w:t>
      </w:r>
      <w:r w:rsidR="00FB4D00">
        <w:rPr>
          <w:rFonts w:ascii="Times New Roman" w:eastAsia="Calibri" w:hAnsi="Times New Roman" w:cs="Times New Roman"/>
          <w:iCs/>
          <w:sz w:val="24"/>
          <w:szCs w:val="24"/>
        </w:rPr>
        <w:t>answered that</w:t>
      </w:r>
      <w:r w:rsidR="00701BF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D724C">
        <w:rPr>
          <w:rFonts w:ascii="Times New Roman" w:eastAsia="Calibri" w:hAnsi="Times New Roman" w:cs="Times New Roman"/>
          <w:iCs/>
          <w:sz w:val="24"/>
          <w:szCs w:val="24"/>
        </w:rPr>
        <w:t xml:space="preserve">businesses will </w:t>
      </w:r>
      <w:r w:rsidR="004E23D6">
        <w:rPr>
          <w:rFonts w:ascii="Times New Roman" w:eastAsia="Calibri" w:hAnsi="Times New Roman" w:cs="Times New Roman"/>
          <w:iCs/>
          <w:sz w:val="24"/>
          <w:szCs w:val="24"/>
        </w:rPr>
        <w:t xml:space="preserve">make decisions based </w:t>
      </w:r>
      <w:r w:rsidR="003F7928">
        <w:rPr>
          <w:rFonts w:ascii="Times New Roman" w:eastAsia="Calibri" w:hAnsi="Times New Roman" w:cs="Times New Roman"/>
          <w:iCs/>
          <w:sz w:val="24"/>
          <w:szCs w:val="24"/>
        </w:rPr>
        <w:t xml:space="preserve">on </w:t>
      </w:r>
      <w:r w:rsidR="004E23D6">
        <w:rPr>
          <w:rFonts w:ascii="Times New Roman" w:eastAsia="Calibri" w:hAnsi="Times New Roman" w:cs="Times New Roman"/>
          <w:iCs/>
          <w:sz w:val="24"/>
          <w:szCs w:val="24"/>
        </w:rPr>
        <w:t>population density</w:t>
      </w:r>
      <w:r w:rsidR="003F7928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4E23D6">
        <w:rPr>
          <w:rFonts w:ascii="Times New Roman" w:eastAsia="Calibri" w:hAnsi="Times New Roman" w:cs="Times New Roman"/>
          <w:iCs/>
          <w:sz w:val="24"/>
          <w:szCs w:val="24"/>
        </w:rPr>
        <w:t xml:space="preserve"> but the State will ensure equitable </w:t>
      </w:r>
      <w:r w:rsidR="00422FEE">
        <w:rPr>
          <w:rFonts w:ascii="Times New Roman" w:eastAsia="Calibri" w:hAnsi="Times New Roman" w:cs="Times New Roman"/>
          <w:iCs/>
          <w:sz w:val="24"/>
          <w:szCs w:val="24"/>
        </w:rPr>
        <w:t xml:space="preserve">availability. </w:t>
      </w:r>
    </w:p>
    <w:p w14:paraId="619AA81F" w14:textId="77777777" w:rsidR="00422FEE" w:rsidRDefault="00422FEE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6C5782" w14:textId="77777777" w:rsidR="00AC04DA" w:rsidRDefault="00422FEE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Ms. Sandberg commented about the </w:t>
      </w:r>
      <w:r w:rsidR="00C5254E">
        <w:rPr>
          <w:rFonts w:ascii="Times New Roman" w:eastAsia="Calibri" w:hAnsi="Times New Roman" w:cs="Times New Roman"/>
          <w:iCs/>
          <w:sz w:val="24"/>
          <w:szCs w:val="24"/>
        </w:rPr>
        <w:t>potential increase in electricity consumption due to increased EV</w:t>
      </w:r>
      <w:r w:rsidR="00AC04DA">
        <w:rPr>
          <w:rFonts w:ascii="Times New Roman" w:eastAsia="Calibri" w:hAnsi="Times New Roman" w:cs="Times New Roman"/>
          <w:iCs/>
          <w:sz w:val="24"/>
          <w:szCs w:val="24"/>
        </w:rPr>
        <w:t xml:space="preserve">s usage. </w:t>
      </w:r>
    </w:p>
    <w:p w14:paraId="4E60A3B0" w14:textId="77777777" w:rsidR="00AC04DA" w:rsidRDefault="00AC04DA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0F154B" w14:textId="7C207EBB" w:rsidR="00963455" w:rsidRDefault="00AC04DA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Ms. Fackler noted that </w:t>
      </w:r>
      <w:r w:rsidR="009D4BA5">
        <w:rPr>
          <w:rFonts w:ascii="Times New Roman" w:eastAsia="Calibri" w:hAnsi="Times New Roman" w:cs="Times New Roman"/>
          <w:iCs/>
          <w:sz w:val="24"/>
          <w:szCs w:val="24"/>
        </w:rPr>
        <w:t xml:space="preserve">the Infrastructure bill includes funding to improve the electric grid.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B4D0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6345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05AAC984" w14:textId="77777777" w:rsidR="00B3338A" w:rsidRDefault="00B3338A" w:rsidP="00BD793A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9123F2" w14:textId="77777777" w:rsidR="00881B88" w:rsidRPr="00881B88" w:rsidRDefault="00881B88" w:rsidP="007E135E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8AE833" w14:textId="59A0AF74" w:rsidR="001E53C8" w:rsidRPr="00B7601C" w:rsidRDefault="00B3338A" w:rsidP="00B7601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BF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DEPARTMENT OF TRANSPORTATION UPDATE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48C2933E" w14:textId="77777777" w:rsidR="00966FF3" w:rsidRPr="006D3A17" w:rsidRDefault="00966FF3" w:rsidP="00966F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34D7">
        <w:rPr>
          <w:rFonts w:ascii="Times New Roman" w:hAnsi="Times New Roman" w:cs="Times New Roman"/>
          <w:b/>
          <w:sz w:val="24"/>
          <w:szCs w:val="24"/>
          <w:u w:val="single"/>
        </w:rPr>
        <w:t>Administration and Budget</w:t>
      </w:r>
    </w:p>
    <w:p w14:paraId="1D4EDDFE" w14:textId="50FBAB9B" w:rsidR="00485023" w:rsidRDefault="00966FF3" w:rsidP="00532C0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A5C20">
        <w:rPr>
          <w:rFonts w:ascii="Times New Roman" w:hAnsi="Times New Roman" w:cs="Times New Roman"/>
          <w:sz w:val="24"/>
          <w:szCs w:val="24"/>
        </w:rPr>
        <w:t>s. Michelle Jennings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3BFF">
        <w:rPr>
          <w:rFonts w:ascii="Times New Roman" w:hAnsi="Times New Roman" w:cs="Times New Roman"/>
          <w:sz w:val="24"/>
          <w:szCs w:val="24"/>
        </w:rPr>
        <w:t>Deputy Secretary for Administration</w:t>
      </w:r>
      <w:r>
        <w:rPr>
          <w:rFonts w:ascii="Times New Roman" w:hAnsi="Times New Roman" w:cs="Times New Roman"/>
          <w:sz w:val="24"/>
          <w:szCs w:val="24"/>
        </w:rPr>
        <w:t>, gave a brief report about h</w:t>
      </w:r>
      <w:r w:rsidR="007A5C20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Deputate. M</w:t>
      </w:r>
      <w:r w:rsidR="007A5C2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5C20">
        <w:rPr>
          <w:rFonts w:ascii="Times New Roman" w:hAnsi="Times New Roman" w:cs="Times New Roman"/>
          <w:sz w:val="24"/>
          <w:szCs w:val="24"/>
        </w:rPr>
        <w:t>Jennings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023">
        <w:rPr>
          <w:rFonts w:ascii="Times New Roman" w:hAnsi="Times New Roman" w:cs="Times New Roman"/>
          <w:sz w:val="24"/>
          <w:szCs w:val="24"/>
        </w:rPr>
        <w:t xml:space="preserve">said that the procurement program is experiencing </w:t>
      </w:r>
      <w:r w:rsidR="0086081D">
        <w:rPr>
          <w:rFonts w:ascii="Times New Roman" w:hAnsi="Times New Roman" w:cs="Times New Roman"/>
          <w:sz w:val="24"/>
          <w:szCs w:val="24"/>
        </w:rPr>
        <w:t xml:space="preserve">some </w:t>
      </w:r>
      <w:r w:rsidR="00485023">
        <w:rPr>
          <w:rFonts w:ascii="Times New Roman" w:hAnsi="Times New Roman" w:cs="Times New Roman"/>
          <w:sz w:val="24"/>
          <w:szCs w:val="24"/>
        </w:rPr>
        <w:t xml:space="preserve">supply chain </w:t>
      </w:r>
      <w:r w:rsidR="00E62777">
        <w:rPr>
          <w:rFonts w:ascii="Times New Roman" w:hAnsi="Times New Roman" w:cs="Times New Roman"/>
          <w:sz w:val="24"/>
          <w:szCs w:val="24"/>
        </w:rPr>
        <w:t xml:space="preserve">issues but the Department is working around </w:t>
      </w:r>
      <w:r w:rsidR="00C44CA3">
        <w:rPr>
          <w:rFonts w:ascii="Times New Roman" w:hAnsi="Times New Roman" w:cs="Times New Roman"/>
          <w:sz w:val="24"/>
          <w:szCs w:val="24"/>
        </w:rPr>
        <w:t xml:space="preserve">the issues through </w:t>
      </w:r>
      <w:r w:rsidR="00E62777">
        <w:rPr>
          <w:rFonts w:ascii="Times New Roman" w:hAnsi="Times New Roman" w:cs="Times New Roman"/>
          <w:sz w:val="24"/>
          <w:szCs w:val="24"/>
        </w:rPr>
        <w:t>waivers</w:t>
      </w:r>
      <w:r w:rsidR="00420531">
        <w:rPr>
          <w:rFonts w:ascii="Times New Roman" w:hAnsi="Times New Roman" w:cs="Times New Roman"/>
          <w:sz w:val="24"/>
          <w:szCs w:val="24"/>
        </w:rPr>
        <w:t xml:space="preserve">. </w:t>
      </w:r>
      <w:r w:rsidR="00E62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79B5E" w14:textId="77777777" w:rsidR="00485023" w:rsidRDefault="00485023" w:rsidP="00532C0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0EF305E" w14:textId="036063F4" w:rsidR="00532C06" w:rsidRDefault="00532C06" w:rsidP="00532C0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2C06">
        <w:rPr>
          <w:rFonts w:ascii="Times New Roman" w:hAnsi="Times New Roman" w:cs="Times New Roman"/>
          <w:sz w:val="24"/>
          <w:szCs w:val="24"/>
        </w:rPr>
        <w:t xml:space="preserve">Ms. Jennings said that PennDOT </w:t>
      </w:r>
      <w:r w:rsidR="00191473">
        <w:rPr>
          <w:rFonts w:ascii="Times New Roman" w:hAnsi="Times New Roman" w:cs="Times New Roman"/>
          <w:sz w:val="24"/>
          <w:szCs w:val="24"/>
        </w:rPr>
        <w:t xml:space="preserve">continues to operate </w:t>
      </w:r>
      <w:r w:rsidR="002F7D8E">
        <w:rPr>
          <w:rFonts w:ascii="Times New Roman" w:hAnsi="Times New Roman" w:cs="Times New Roman"/>
          <w:sz w:val="24"/>
          <w:szCs w:val="24"/>
        </w:rPr>
        <w:t>with</w:t>
      </w:r>
      <w:r w:rsidR="00975F7E">
        <w:rPr>
          <w:rFonts w:ascii="Times New Roman" w:hAnsi="Times New Roman" w:cs="Times New Roman"/>
          <w:sz w:val="24"/>
          <w:szCs w:val="24"/>
        </w:rPr>
        <w:t xml:space="preserve"> partial telework. She added there are ongoing discussions for </w:t>
      </w:r>
      <w:r w:rsidR="008804D5">
        <w:rPr>
          <w:rFonts w:ascii="Times New Roman" w:hAnsi="Times New Roman" w:cs="Times New Roman"/>
          <w:sz w:val="24"/>
          <w:szCs w:val="24"/>
        </w:rPr>
        <w:t xml:space="preserve">a better utilization of </w:t>
      </w:r>
      <w:r w:rsidR="000569FC">
        <w:rPr>
          <w:rFonts w:ascii="Times New Roman" w:hAnsi="Times New Roman" w:cs="Times New Roman"/>
          <w:sz w:val="24"/>
          <w:szCs w:val="24"/>
        </w:rPr>
        <w:t>available parking space</w:t>
      </w:r>
      <w:r w:rsidR="002F7D8E">
        <w:rPr>
          <w:rFonts w:ascii="Times New Roman" w:hAnsi="Times New Roman" w:cs="Times New Roman"/>
          <w:sz w:val="24"/>
          <w:szCs w:val="24"/>
        </w:rPr>
        <w:t>s</w:t>
      </w:r>
      <w:r w:rsidR="000569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262D3" w14:textId="77777777" w:rsidR="00011209" w:rsidRDefault="00011209" w:rsidP="00532C0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5A06452" w14:textId="1C61D41C" w:rsidR="00102E28" w:rsidRDefault="00011209" w:rsidP="00CD60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Jennings noted that </w:t>
      </w:r>
      <w:r w:rsidR="006B0006">
        <w:rPr>
          <w:rFonts w:ascii="Times New Roman" w:hAnsi="Times New Roman" w:cs="Times New Roman"/>
          <w:sz w:val="24"/>
          <w:szCs w:val="24"/>
        </w:rPr>
        <w:t>a</w:t>
      </w:r>
      <w:r w:rsidR="009C6E55" w:rsidRPr="009C6E55">
        <w:rPr>
          <w:rFonts w:ascii="Times New Roman" w:hAnsi="Times New Roman" w:cs="Times New Roman"/>
          <w:sz w:val="24"/>
          <w:szCs w:val="24"/>
        </w:rPr>
        <w:t xml:space="preserve">n incentive of </w:t>
      </w:r>
      <w:r w:rsidR="00274A1D">
        <w:rPr>
          <w:rFonts w:ascii="Times New Roman" w:hAnsi="Times New Roman" w:cs="Times New Roman"/>
          <w:sz w:val="24"/>
          <w:szCs w:val="24"/>
        </w:rPr>
        <w:t>five</w:t>
      </w:r>
      <w:r w:rsidR="009C6E55" w:rsidRPr="009C6E55">
        <w:rPr>
          <w:rFonts w:ascii="Times New Roman" w:hAnsi="Times New Roman" w:cs="Times New Roman"/>
          <w:sz w:val="24"/>
          <w:szCs w:val="24"/>
        </w:rPr>
        <w:t xml:space="preserve"> day</w:t>
      </w:r>
      <w:r w:rsidR="00274A1D">
        <w:rPr>
          <w:rFonts w:ascii="Times New Roman" w:hAnsi="Times New Roman" w:cs="Times New Roman"/>
          <w:sz w:val="24"/>
          <w:szCs w:val="24"/>
        </w:rPr>
        <w:t>s</w:t>
      </w:r>
      <w:r w:rsidR="009C6E55" w:rsidRPr="009C6E55">
        <w:rPr>
          <w:rFonts w:ascii="Times New Roman" w:hAnsi="Times New Roman" w:cs="Times New Roman"/>
          <w:sz w:val="24"/>
          <w:szCs w:val="24"/>
        </w:rPr>
        <w:t xml:space="preserve"> of administrative leave for vaccinated employees has been rolled out</w:t>
      </w:r>
      <w:r w:rsidR="005752E0">
        <w:rPr>
          <w:rFonts w:ascii="Times New Roman" w:hAnsi="Times New Roman" w:cs="Times New Roman"/>
          <w:sz w:val="24"/>
          <w:szCs w:val="24"/>
        </w:rPr>
        <w:t xml:space="preserve"> </w:t>
      </w:r>
      <w:r w:rsidR="00274A1D">
        <w:rPr>
          <w:rFonts w:ascii="Times New Roman" w:hAnsi="Times New Roman" w:cs="Times New Roman"/>
          <w:sz w:val="24"/>
          <w:szCs w:val="24"/>
        </w:rPr>
        <w:t xml:space="preserve">to encourage employees </w:t>
      </w:r>
      <w:r w:rsidR="00B21698">
        <w:rPr>
          <w:rFonts w:ascii="Times New Roman" w:hAnsi="Times New Roman" w:cs="Times New Roman"/>
          <w:sz w:val="24"/>
          <w:szCs w:val="24"/>
        </w:rPr>
        <w:t xml:space="preserve">to get the </w:t>
      </w:r>
      <w:r w:rsidR="00274A1D">
        <w:rPr>
          <w:rFonts w:ascii="Times New Roman" w:hAnsi="Times New Roman" w:cs="Times New Roman"/>
          <w:sz w:val="24"/>
          <w:szCs w:val="24"/>
        </w:rPr>
        <w:t>vaccination. She added that about 50% of employees indicated that they are vaccinated.</w:t>
      </w:r>
    </w:p>
    <w:p w14:paraId="550493FF" w14:textId="77777777" w:rsidR="00966FF3" w:rsidRDefault="00966FF3" w:rsidP="00966FF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09E54BD" w14:textId="77777777" w:rsidR="00410A05" w:rsidRPr="001C14E0" w:rsidRDefault="00410A05" w:rsidP="00410A05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828A6">
        <w:rPr>
          <w:rFonts w:ascii="Times New Roman" w:eastAsia="Calibri" w:hAnsi="Times New Roman" w:cs="Times New Roman"/>
          <w:b/>
          <w:sz w:val="24"/>
          <w:szCs w:val="24"/>
          <w:u w:val="single"/>
        </w:rPr>
        <w:t>Driver and Vehicle Services</w:t>
      </w:r>
    </w:p>
    <w:p w14:paraId="6525BCDC" w14:textId="23E7442F" w:rsidR="00410A05" w:rsidRDefault="00410A05" w:rsidP="00410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Kurt Myers, </w:t>
      </w:r>
      <w:bookmarkStart w:id="3" w:name="_Hlk79395502"/>
      <w:r>
        <w:rPr>
          <w:rFonts w:ascii="Times New Roman" w:hAnsi="Times New Roman" w:cs="Times New Roman"/>
          <w:sz w:val="24"/>
          <w:szCs w:val="24"/>
        </w:rPr>
        <w:t xml:space="preserve">Deputy Secretary for Driver and Vehicle </w:t>
      </w:r>
      <w:bookmarkEnd w:id="3"/>
      <w:r>
        <w:rPr>
          <w:rFonts w:ascii="Times New Roman" w:hAnsi="Times New Roman" w:cs="Times New Roman"/>
          <w:sz w:val="24"/>
          <w:szCs w:val="24"/>
        </w:rPr>
        <w:t>Services</w:t>
      </w:r>
      <w:r w:rsidR="00B42EA8">
        <w:rPr>
          <w:rFonts w:ascii="Times New Roman" w:hAnsi="Times New Roman" w:cs="Times New Roman"/>
          <w:sz w:val="24"/>
          <w:szCs w:val="24"/>
        </w:rPr>
        <w:t xml:space="preserve"> (DVS)</w:t>
      </w:r>
      <w:r>
        <w:rPr>
          <w:rFonts w:ascii="Times New Roman" w:hAnsi="Times New Roman" w:cs="Times New Roman"/>
          <w:sz w:val="24"/>
          <w:szCs w:val="24"/>
        </w:rPr>
        <w:t xml:space="preserve"> gave an update about the Driver and Vehicle Services Deputate. </w:t>
      </w:r>
    </w:p>
    <w:p w14:paraId="40EE1A54" w14:textId="0974D159" w:rsidR="00EB5B42" w:rsidRDefault="00EB5B42" w:rsidP="00410A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00C16" w14:textId="0DB12A34" w:rsidR="00EB5B42" w:rsidRDefault="00EB5B42" w:rsidP="00410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Myers said that the </w:t>
      </w:r>
      <w:r w:rsidR="000338CD">
        <w:rPr>
          <w:rFonts w:ascii="Times New Roman" w:hAnsi="Times New Roman" w:cs="Times New Roman"/>
          <w:sz w:val="24"/>
          <w:szCs w:val="24"/>
        </w:rPr>
        <w:t>Department</w:t>
      </w:r>
      <w:r w:rsidR="00D91B8E">
        <w:rPr>
          <w:rFonts w:ascii="Times New Roman" w:hAnsi="Times New Roman" w:cs="Times New Roman"/>
          <w:sz w:val="24"/>
          <w:szCs w:val="24"/>
        </w:rPr>
        <w:t xml:space="preserve"> has received over 1</w:t>
      </w:r>
      <w:r w:rsidR="00F53C9B">
        <w:rPr>
          <w:rFonts w:ascii="Times New Roman" w:hAnsi="Times New Roman" w:cs="Times New Roman"/>
          <w:sz w:val="24"/>
          <w:szCs w:val="24"/>
        </w:rPr>
        <w:t>,</w:t>
      </w:r>
      <w:r w:rsidR="00D91B8E">
        <w:rPr>
          <w:rFonts w:ascii="Times New Roman" w:hAnsi="Times New Roman" w:cs="Times New Roman"/>
          <w:sz w:val="24"/>
          <w:szCs w:val="24"/>
        </w:rPr>
        <w:t xml:space="preserve">600 responses from the </w:t>
      </w:r>
      <w:r w:rsidR="00F52942">
        <w:rPr>
          <w:rFonts w:ascii="Times New Roman" w:hAnsi="Times New Roman" w:cs="Times New Roman"/>
          <w:sz w:val="24"/>
          <w:szCs w:val="24"/>
        </w:rPr>
        <w:t>mail</w:t>
      </w:r>
      <w:r w:rsidR="005E349F">
        <w:rPr>
          <w:rFonts w:ascii="Times New Roman" w:hAnsi="Times New Roman" w:cs="Times New Roman"/>
          <w:sz w:val="24"/>
          <w:szCs w:val="24"/>
        </w:rPr>
        <w:t>ing</w:t>
      </w:r>
      <w:r w:rsidR="00F52942">
        <w:rPr>
          <w:rFonts w:ascii="Times New Roman" w:hAnsi="Times New Roman" w:cs="Times New Roman"/>
          <w:sz w:val="24"/>
          <w:szCs w:val="24"/>
        </w:rPr>
        <w:t xml:space="preserve">s sent to </w:t>
      </w:r>
      <w:r w:rsidR="00D6732A" w:rsidRPr="00D6732A">
        <w:rPr>
          <w:rFonts w:ascii="Times New Roman" w:hAnsi="Times New Roman" w:cs="Times New Roman"/>
          <w:sz w:val="24"/>
          <w:szCs w:val="24"/>
        </w:rPr>
        <w:t xml:space="preserve">commercial driver's license </w:t>
      </w:r>
      <w:r w:rsidR="00D6732A">
        <w:rPr>
          <w:rFonts w:ascii="Times New Roman" w:hAnsi="Times New Roman" w:cs="Times New Roman"/>
          <w:sz w:val="24"/>
          <w:szCs w:val="24"/>
        </w:rPr>
        <w:t>(</w:t>
      </w:r>
      <w:r w:rsidR="00F52942">
        <w:rPr>
          <w:rFonts w:ascii="Times New Roman" w:hAnsi="Times New Roman" w:cs="Times New Roman"/>
          <w:sz w:val="24"/>
          <w:szCs w:val="24"/>
        </w:rPr>
        <w:t>CDL</w:t>
      </w:r>
      <w:r w:rsidR="00D6732A">
        <w:rPr>
          <w:rFonts w:ascii="Times New Roman" w:hAnsi="Times New Roman" w:cs="Times New Roman"/>
          <w:sz w:val="24"/>
          <w:szCs w:val="24"/>
        </w:rPr>
        <w:t>)</w:t>
      </w:r>
      <w:r w:rsidR="00F52942">
        <w:rPr>
          <w:rFonts w:ascii="Times New Roman" w:hAnsi="Times New Roman" w:cs="Times New Roman"/>
          <w:sz w:val="24"/>
          <w:szCs w:val="24"/>
        </w:rPr>
        <w:t xml:space="preserve"> holders who might </w:t>
      </w:r>
      <w:r w:rsidR="007E78E2">
        <w:rPr>
          <w:rFonts w:ascii="Times New Roman" w:hAnsi="Times New Roman" w:cs="Times New Roman"/>
          <w:sz w:val="24"/>
          <w:szCs w:val="24"/>
        </w:rPr>
        <w:t>be looking for supplemental employment</w:t>
      </w:r>
      <w:r w:rsidR="00253847">
        <w:rPr>
          <w:rFonts w:ascii="Times New Roman" w:hAnsi="Times New Roman" w:cs="Times New Roman"/>
          <w:sz w:val="24"/>
          <w:szCs w:val="24"/>
        </w:rPr>
        <w:t xml:space="preserve"> driving a school bus.</w:t>
      </w:r>
      <w:r w:rsidR="007E78E2">
        <w:rPr>
          <w:rFonts w:ascii="Times New Roman" w:hAnsi="Times New Roman" w:cs="Times New Roman"/>
          <w:sz w:val="24"/>
          <w:szCs w:val="24"/>
        </w:rPr>
        <w:t xml:space="preserve"> He added that not all the answers received are from CDL holders</w:t>
      </w:r>
      <w:r w:rsidR="00241C00">
        <w:rPr>
          <w:rFonts w:ascii="Times New Roman" w:hAnsi="Times New Roman" w:cs="Times New Roman"/>
          <w:sz w:val="24"/>
          <w:szCs w:val="24"/>
        </w:rPr>
        <w:t>,</w:t>
      </w:r>
      <w:r w:rsidR="007E78E2">
        <w:rPr>
          <w:rFonts w:ascii="Times New Roman" w:hAnsi="Times New Roman" w:cs="Times New Roman"/>
          <w:sz w:val="24"/>
          <w:szCs w:val="24"/>
        </w:rPr>
        <w:t xml:space="preserve"> but the Department will </w:t>
      </w:r>
      <w:r w:rsidR="00CF6B2C">
        <w:rPr>
          <w:rFonts w:ascii="Times New Roman" w:hAnsi="Times New Roman" w:cs="Times New Roman"/>
          <w:sz w:val="24"/>
          <w:szCs w:val="24"/>
        </w:rPr>
        <w:t>put</w:t>
      </w:r>
      <w:r w:rsidR="00DD42A1">
        <w:rPr>
          <w:rFonts w:ascii="Times New Roman" w:hAnsi="Times New Roman" w:cs="Times New Roman"/>
          <w:sz w:val="24"/>
          <w:szCs w:val="24"/>
        </w:rPr>
        <w:t xml:space="preserve"> those who are CDL holders in contact with the Department of Education. Mr. Myers also noted that four</w:t>
      </w:r>
      <w:r w:rsidR="00FC74E7">
        <w:rPr>
          <w:rFonts w:ascii="Times New Roman" w:hAnsi="Times New Roman" w:cs="Times New Roman"/>
          <w:sz w:val="24"/>
          <w:szCs w:val="24"/>
        </w:rPr>
        <w:t xml:space="preserve"> CDL </w:t>
      </w:r>
      <w:r w:rsidR="00DD42A1">
        <w:rPr>
          <w:rFonts w:ascii="Times New Roman" w:hAnsi="Times New Roman" w:cs="Times New Roman"/>
          <w:sz w:val="24"/>
          <w:szCs w:val="24"/>
        </w:rPr>
        <w:t xml:space="preserve">testing days have </w:t>
      </w:r>
      <w:r w:rsidR="009F2879">
        <w:rPr>
          <w:rFonts w:ascii="Times New Roman" w:hAnsi="Times New Roman" w:cs="Times New Roman"/>
          <w:sz w:val="24"/>
          <w:szCs w:val="24"/>
        </w:rPr>
        <w:t xml:space="preserve">been added </w:t>
      </w:r>
      <w:r w:rsidR="00E4346B">
        <w:rPr>
          <w:rFonts w:ascii="Times New Roman" w:hAnsi="Times New Roman" w:cs="Times New Roman"/>
          <w:sz w:val="24"/>
          <w:szCs w:val="24"/>
        </w:rPr>
        <w:t>in an effort help remedy the school bus driver shortage.</w:t>
      </w:r>
    </w:p>
    <w:p w14:paraId="73CB3AD5" w14:textId="77777777" w:rsidR="00410A05" w:rsidRDefault="00410A05" w:rsidP="00410A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CE155" w14:textId="60ACBBDE" w:rsidR="00410A05" w:rsidRDefault="00410A05" w:rsidP="00410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Myers discussed th</w:t>
      </w:r>
      <w:r w:rsidRPr="00551A12">
        <w:rPr>
          <w:rFonts w:ascii="Times New Roman" w:hAnsi="Times New Roman" w:cs="Times New Roman"/>
          <w:sz w:val="24"/>
          <w:szCs w:val="24"/>
        </w:rPr>
        <w:t>e 25th annual Operation Safe Stop</w:t>
      </w:r>
      <w:r>
        <w:rPr>
          <w:rFonts w:ascii="Times New Roman" w:hAnsi="Times New Roman" w:cs="Times New Roman"/>
          <w:sz w:val="24"/>
          <w:szCs w:val="24"/>
        </w:rPr>
        <w:t>, which was</w:t>
      </w:r>
      <w:r w:rsidRPr="00551A12">
        <w:rPr>
          <w:rFonts w:ascii="Times New Roman" w:hAnsi="Times New Roman" w:cs="Times New Roman"/>
          <w:sz w:val="24"/>
          <w:szCs w:val="24"/>
        </w:rPr>
        <w:t xml:space="preserve"> conducted on October 20, 2021.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51A12">
        <w:rPr>
          <w:rFonts w:ascii="Times New Roman" w:hAnsi="Times New Roman" w:cs="Times New Roman"/>
          <w:sz w:val="24"/>
          <w:szCs w:val="24"/>
        </w:rPr>
        <w:t>statewide initiative is held in conjunction with local and state police departments, school districts, and pupil transportation providers to conduct enforcement</w:t>
      </w:r>
      <w:r w:rsidR="001959BA">
        <w:rPr>
          <w:rFonts w:ascii="Times New Roman" w:hAnsi="Times New Roman" w:cs="Times New Roman"/>
          <w:sz w:val="24"/>
          <w:szCs w:val="24"/>
        </w:rPr>
        <w:t xml:space="preserve"> and</w:t>
      </w:r>
      <w:r w:rsidRPr="00551A12">
        <w:rPr>
          <w:rFonts w:ascii="Times New Roman" w:hAnsi="Times New Roman" w:cs="Times New Roman"/>
          <w:sz w:val="24"/>
          <w:szCs w:val="24"/>
        </w:rPr>
        <w:t xml:space="preserve"> raise public awareness about the consequences of improper passing of school buses.</w:t>
      </w:r>
    </w:p>
    <w:p w14:paraId="5B7D5FB5" w14:textId="77777777" w:rsidR="00410A05" w:rsidRDefault="00410A05" w:rsidP="00410A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D76D2" w14:textId="4B1E2B3D" w:rsidR="00410A05" w:rsidRDefault="00410A05" w:rsidP="00410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Myers noted that the </w:t>
      </w:r>
      <w:r w:rsidRPr="008E18E7">
        <w:rPr>
          <w:rFonts w:ascii="Times New Roman" w:hAnsi="Times New Roman" w:cs="Times New Roman"/>
          <w:sz w:val="24"/>
          <w:szCs w:val="24"/>
        </w:rPr>
        <w:t>Operation reported 252 violations of the law, down from 288 reported in 2019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E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</w:t>
      </w:r>
      <w:r w:rsidRPr="008E18E7">
        <w:rPr>
          <w:rFonts w:ascii="Times New Roman" w:hAnsi="Times New Roman" w:cs="Times New Roman"/>
          <w:sz w:val="24"/>
          <w:szCs w:val="24"/>
        </w:rPr>
        <w:t>onvictions for breaking the School Bus Stopping Law decreased to 314 in 202</w:t>
      </w:r>
      <w:r w:rsidR="000A6507">
        <w:rPr>
          <w:rFonts w:ascii="Times New Roman" w:hAnsi="Times New Roman" w:cs="Times New Roman"/>
          <w:sz w:val="24"/>
          <w:szCs w:val="24"/>
        </w:rPr>
        <w:t>1</w:t>
      </w:r>
      <w:r w:rsidRPr="008E18E7">
        <w:rPr>
          <w:rFonts w:ascii="Times New Roman" w:hAnsi="Times New Roman" w:cs="Times New Roman"/>
          <w:sz w:val="24"/>
          <w:szCs w:val="24"/>
        </w:rPr>
        <w:t xml:space="preserve"> from 726 in 2019.</w:t>
      </w:r>
    </w:p>
    <w:p w14:paraId="4DBC576A" w14:textId="77777777" w:rsidR="00385A5F" w:rsidRPr="00367A6D" w:rsidRDefault="00385A5F" w:rsidP="00367A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1C248" w14:textId="5F6DA145" w:rsidR="0034249E" w:rsidRDefault="0043730C" w:rsidP="009B2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Myers also dis</w:t>
      </w:r>
      <w:r w:rsidR="00773A55">
        <w:rPr>
          <w:rFonts w:ascii="Times New Roman" w:hAnsi="Times New Roman" w:cs="Times New Roman"/>
          <w:sz w:val="24"/>
          <w:szCs w:val="24"/>
        </w:rPr>
        <w:t>cussed the Real I</w:t>
      </w:r>
      <w:r w:rsidR="002F5ABC">
        <w:rPr>
          <w:rFonts w:ascii="Times New Roman" w:hAnsi="Times New Roman" w:cs="Times New Roman"/>
          <w:sz w:val="24"/>
          <w:szCs w:val="24"/>
        </w:rPr>
        <w:t>D</w:t>
      </w:r>
      <w:r w:rsidR="00773A55">
        <w:rPr>
          <w:rFonts w:ascii="Times New Roman" w:hAnsi="Times New Roman" w:cs="Times New Roman"/>
          <w:sz w:val="24"/>
          <w:szCs w:val="24"/>
        </w:rPr>
        <w:t xml:space="preserve">, which </w:t>
      </w:r>
      <w:r w:rsidR="009B234A" w:rsidRPr="009B234A">
        <w:rPr>
          <w:rFonts w:ascii="Times New Roman" w:hAnsi="Times New Roman" w:cs="Times New Roman"/>
          <w:sz w:val="24"/>
          <w:szCs w:val="24"/>
        </w:rPr>
        <w:t xml:space="preserve">is </w:t>
      </w:r>
      <w:r w:rsidR="00F77920">
        <w:rPr>
          <w:rFonts w:ascii="Times New Roman" w:hAnsi="Times New Roman" w:cs="Times New Roman"/>
          <w:sz w:val="24"/>
          <w:szCs w:val="24"/>
        </w:rPr>
        <w:t xml:space="preserve">now set </w:t>
      </w:r>
      <w:r w:rsidR="00250525">
        <w:rPr>
          <w:rFonts w:ascii="Times New Roman" w:hAnsi="Times New Roman" w:cs="Times New Roman"/>
          <w:sz w:val="24"/>
          <w:szCs w:val="24"/>
        </w:rPr>
        <w:t>for</w:t>
      </w:r>
      <w:r w:rsidR="00F77920">
        <w:rPr>
          <w:rFonts w:ascii="Times New Roman" w:hAnsi="Times New Roman" w:cs="Times New Roman"/>
          <w:sz w:val="24"/>
          <w:szCs w:val="24"/>
        </w:rPr>
        <w:t xml:space="preserve"> </w:t>
      </w:r>
      <w:r w:rsidR="009B234A" w:rsidRPr="009B234A">
        <w:rPr>
          <w:rFonts w:ascii="Times New Roman" w:hAnsi="Times New Roman" w:cs="Times New Roman"/>
          <w:sz w:val="24"/>
          <w:szCs w:val="24"/>
        </w:rPr>
        <w:t>May 3</w:t>
      </w:r>
      <w:r w:rsidR="00250525">
        <w:rPr>
          <w:rFonts w:ascii="Times New Roman" w:hAnsi="Times New Roman" w:cs="Times New Roman"/>
          <w:sz w:val="24"/>
          <w:szCs w:val="24"/>
        </w:rPr>
        <w:t xml:space="preserve">, </w:t>
      </w:r>
      <w:r w:rsidR="009B234A" w:rsidRPr="009B234A">
        <w:rPr>
          <w:rFonts w:ascii="Times New Roman" w:hAnsi="Times New Roman" w:cs="Times New Roman"/>
          <w:sz w:val="24"/>
          <w:szCs w:val="24"/>
        </w:rPr>
        <w:t>2023</w:t>
      </w:r>
      <w:r w:rsidR="000D278C">
        <w:rPr>
          <w:rFonts w:ascii="Times New Roman" w:hAnsi="Times New Roman" w:cs="Times New Roman"/>
          <w:sz w:val="24"/>
          <w:szCs w:val="24"/>
        </w:rPr>
        <w:t xml:space="preserve"> for</w:t>
      </w:r>
      <w:r w:rsidR="009B234A" w:rsidRPr="009B234A">
        <w:rPr>
          <w:rFonts w:ascii="Times New Roman" w:hAnsi="Times New Roman" w:cs="Times New Roman"/>
          <w:sz w:val="24"/>
          <w:szCs w:val="24"/>
        </w:rPr>
        <w:t xml:space="preserve"> full implementation by the Department of Homeland Security.</w:t>
      </w:r>
      <w:r w:rsidR="00250525">
        <w:rPr>
          <w:rFonts w:ascii="Times New Roman" w:hAnsi="Times New Roman" w:cs="Times New Roman"/>
          <w:sz w:val="24"/>
          <w:szCs w:val="24"/>
        </w:rPr>
        <w:t xml:space="preserve"> Mr. Myers explained </w:t>
      </w:r>
      <w:r w:rsidR="00314868">
        <w:rPr>
          <w:rFonts w:ascii="Times New Roman" w:hAnsi="Times New Roman" w:cs="Times New Roman"/>
          <w:sz w:val="24"/>
          <w:szCs w:val="24"/>
        </w:rPr>
        <w:t xml:space="preserve">the DVS </w:t>
      </w:r>
      <w:r w:rsidR="009B234A" w:rsidRPr="009B234A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314868">
        <w:rPr>
          <w:rFonts w:ascii="Times New Roman" w:hAnsi="Times New Roman" w:cs="Times New Roman"/>
          <w:sz w:val="24"/>
          <w:szCs w:val="24"/>
        </w:rPr>
        <w:t xml:space="preserve">issue </w:t>
      </w:r>
      <w:r w:rsidR="009B234A" w:rsidRPr="009B234A">
        <w:rPr>
          <w:rFonts w:ascii="Times New Roman" w:hAnsi="Times New Roman" w:cs="Times New Roman"/>
          <w:sz w:val="24"/>
          <w:szCs w:val="24"/>
        </w:rPr>
        <w:t>1</w:t>
      </w:r>
      <w:r w:rsidR="002D2700">
        <w:rPr>
          <w:rFonts w:ascii="Times New Roman" w:hAnsi="Times New Roman" w:cs="Times New Roman"/>
          <w:sz w:val="24"/>
          <w:szCs w:val="24"/>
        </w:rPr>
        <w:t>,</w:t>
      </w:r>
      <w:r w:rsidR="009B234A" w:rsidRPr="009B234A">
        <w:rPr>
          <w:rFonts w:ascii="Times New Roman" w:hAnsi="Times New Roman" w:cs="Times New Roman"/>
          <w:sz w:val="24"/>
          <w:szCs w:val="24"/>
        </w:rPr>
        <w:t>500 to 2</w:t>
      </w:r>
      <w:r w:rsidR="002D2700">
        <w:rPr>
          <w:rFonts w:ascii="Times New Roman" w:hAnsi="Times New Roman" w:cs="Times New Roman"/>
          <w:sz w:val="24"/>
          <w:szCs w:val="24"/>
        </w:rPr>
        <w:t>,</w:t>
      </w:r>
      <w:r w:rsidR="009B234A" w:rsidRPr="009B234A">
        <w:rPr>
          <w:rFonts w:ascii="Times New Roman" w:hAnsi="Times New Roman" w:cs="Times New Roman"/>
          <w:sz w:val="24"/>
          <w:szCs w:val="24"/>
        </w:rPr>
        <w:t>000 real IDs every day.</w:t>
      </w:r>
      <w:r w:rsidR="00782CD7">
        <w:rPr>
          <w:rFonts w:ascii="Times New Roman" w:hAnsi="Times New Roman" w:cs="Times New Roman"/>
          <w:sz w:val="24"/>
          <w:szCs w:val="24"/>
        </w:rPr>
        <w:t xml:space="preserve"> He added that a</w:t>
      </w:r>
      <w:r w:rsidR="009B234A" w:rsidRPr="009B234A">
        <w:rPr>
          <w:rFonts w:ascii="Times New Roman" w:hAnsi="Times New Roman" w:cs="Times New Roman"/>
          <w:sz w:val="24"/>
          <w:szCs w:val="24"/>
        </w:rPr>
        <w:t>pproximately 68%</w:t>
      </w:r>
      <w:r w:rsidR="00FC12EE">
        <w:rPr>
          <w:rFonts w:ascii="Times New Roman" w:hAnsi="Times New Roman" w:cs="Times New Roman"/>
          <w:sz w:val="24"/>
          <w:szCs w:val="24"/>
        </w:rPr>
        <w:t xml:space="preserve"> o</w:t>
      </w:r>
      <w:r w:rsidR="009B234A" w:rsidRPr="009B234A">
        <w:rPr>
          <w:rFonts w:ascii="Times New Roman" w:hAnsi="Times New Roman" w:cs="Times New Roman"/>
          <w:sz w:val="24"/>
          <w:szCs w:val="24"/>
        </w:rPr>
        <w:t xml:space="preserve">f all of customers have made a conscious decision either to opt in for a real ID or to continue with the standard issued </w:t>
      </w:r>
      <w:r w:rsidR="00FC12EE" w:rsidRPr="009B234A">
        <w:rPr>
          <w:rFonts w:ascii="Times New Roman" w:hAnsi="Times New Roman" w:cs="Times New Roman"/>
          <w:sz w:val="24"/>
          <w:szCs w:val="24"/>
        </w:rPr>
        <w:t>driver’s</w:t>
      </w:r>
      <w:r w:rsidR="009B234A" w:rsidRPr="009B234A">
        <w:rPr>
          <w:rFonts w:ascii="Times New Roman" w:hAnsi="Times New Roman" w:cs="Times New Roman"/>
          <w:sz w:val="24"/>
          <w:szCs w:val="24"/>
        </w:rPr>
        <w:t xml:space="preserve"> license.</w:t>
      </w:r>
      <w:r w:rsidR="00FC12EE">
        <w:rPr>
          <w:rFonts w:ascii="Times New Roman" w:hAnsi="Times New Roman" w:cs="Times New Roman"/>
          <w:sz w:val="24"/>
          <w:szCs w:val="24"/>
        </w:rPr>
        <w:t xml:space="preserve"> </w:t>
      </w:r>
      <w:r w:rsidR="009B234A" w:rsidRPr="009B234A">
        <w:rPr>
          <w:rFonts w:ascii="Times New Roman" w:hAnsi="Times New Roman" w:cs="Times New Roman"/>
          <w:sz w:val="24"/>
          <w:szCs w:val="24"/>
        </w:rPr>
        <w:t xml:space="preserve">Another 3.2 </w:t>
      </w:r>
      <w:r w:rsidR="00FC12EE">
        <w:rPr>
          <w:rFonts w:ascii="Times New Roman" w:hAnsi="Times New Roman" w:cs="Times New Roman"/>
          <w:sz w:val="24"/>
          <w:szCs w:val="24"/>
        </w:rPr>
        <w:t xml:space="preserve">million customers </w:t>
      </w:r>
      <w:r w:rsidR="006E302D">
        <w:rPr>
          <w:rFonts w:ascii="Times New Roman" w:hAnsi="Times New Roman" w:cs="Times New Roman"/>
          <w:sz w:val="24"/>
          <w:szCs w:val="24"/>
        </w:rPr>
        <w:t xml:space="preserve">have </w:t>
      </w:r>
      <w:r w:rsidR="00FC12EE">
        <w:rPr>
          <w:rFonts w:ascii="Times New Roman" w:hAnsi="Times New Roman" w:cs="Times New Roman"/>
          <w:sz w:val="24"/>
          <w:szCs w:val="24"/>
        </w:rPr>
        <w:t>yet to</w:t>
      </w:r>
      <w:r w:rsidR="009B234A" w:rsidRPr="009B234A">
        <w:rPr>
          <w:rFonts w:ascii="Times New Roman" w:hAnsi="Times New Roman" w:cs="Times New Roman"/>
          <w:sz w:val="24"/>
          <w:szCs w:val="24"/>
        </w:rPr>
        <w:t xml:space="preserve"> make that decision. </w:t>
      </w:r>
    </w:p>
    <w:p w14:paraId="1E4240B4" w14:textId="6EB8FB2D" w:rsidR="00EE1B4F" w:rsidRDefault="00EE1B4F" w:rsidP="009B2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8D99E" w14:textId="68CA4757" w:rsidR="00EE1B4F" w:rsidRDefault="00EE1B4F" w:rsidP="009B2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Holton asked if the additional </w:t>
      </w:r>
      <w:r w:rsidR="00B42EA8">
        <w:rPr>
          <w:rFonts w:ascii="Times New Roman" w:hAnsi="Times New Roman" w:cs="Times New Roman"/>
          <w:sz w:val="24"/>
          <w:szCs w:val="24"/>
        </w:rPr>
        <w:t xml:space="preserve">CDL </w:t>
      </w:r>
      <w:r>
        <w:rPr>
          <w:rFonts w:ascii="Times New Roman" w:hAnsi="Times New Roman" w:cs="Times New Roman"/>
          <w:sz w:val="24"/>
          <w:szCs w:val="24"/>
        </w:rPr>
        <w:t xml:space="preserve">testing days </w:t>
      </w:r>
      <w:r w:rsidR="00495F78">
        <w:rPr>
          <w:rFonts w:ascii="Times New Roman" w:hAnsi="Times New Roman" w:cs="Times New Roman"/>
          <w:sz w:val="24"/>
          <w:szCs w:val="24"/>
        </w:rPr>
        <w:t>are available at every testing center?</w:t>
      </w:r>
    </w:p>
    <w:p w14:paraId="0D6C559C" w14:textId="101D0629" w:rsidR="00495F78" w:rsidRDefault="00495F78" w:rsidP="009B2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2071F" w14:textId="06200CB9" w:rsidR="00495F78" w:rsidRDefault="00495F78" w:rsidP="009B2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Myers answered yes. </w:t>
      </w:r>
    </w:p>
    <w:p w14:paraId="3A6F5081" w14:textId="77777777" w:rsidR="00966FF3" w:rsidRDefault="00966FF3" w:rsidP="00966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5035F" w14:textId="77777777" w:rsidR="00966FF3" w:rsidRPr="007735A1" w:rsidRDefault="00966FF3" w:rsidP="00966FF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35A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Highway and Bridge Program</w:t>
      </w:r>
    </w:p>
    <w:p w14:paraId="78AF166C" w14:textId="0BD0B34E" w:rsidR="00966FF3" w:rsidRDefault="00966FF3" w:rsidP="00966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Deputy Secretary Mr. Michael K</w:t>
      </w:r>
      <w:r w:rsidR="004721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iser, P.E., gave an update about Highway Administration. </w:t>
      </w:r>
    </w:p>
    <w:p w14:paraId="502A91EB" w14:textId="77777777" w:rsidR="00B21DB0" w:rsidRDefault="00B21DB0" w:rsidP="00966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6DD4C" w14:textId="78F72828" w:rsidR="001728FD" w:rsidRDefault="00502B5A" w:rsidP="00966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B5A">
        <w:rPr>
          <w:rFonts w:ascii="Times New Roman" w:hAnsi="Times New Roman" w:cs="Times New Roman"/>
          <w:sz w:val="24"/>
          <w:szCs w:val="24"/>
        </w:rPr>
        <w:t>Mr. K</w:t>
      </w:r>
      <w:r w:rsidR="004721B2">
        <w:rPr>
          <w:rFonts w:ascii="Times New Roman" w:hAnsi="Times New Roman" w:cs="Times New Roman"/>
          <w:sz w:val="24"/>
          <w:szCs w:val="24"/>
        </w:rPr>
        <w:t>e</w:t>
      </w:r>
      <w:r w:rsidRPr="00502B5A">
        <w:rPr>
          <w:rFonts w:ascii="Times New Roman" w:hAnsi="Times New Roman" w:cs="Times New Roman"/>
          <w:sz w:val="24"/>
          <w:szCs w:val="24"/>
        </w:rPr>
        <w:t xml:space="preserve">iser also acknowledged the General Assembly and the Wolf Administration for the additional $279,000,000 in funding </w:t>
      </w:r>
      <w:r w:rsidR="00FC0BBC">
        <w:rPr>
          <w:rFonts w:ascii="Times New Roman" w:hAnsi="Times New Roman" w:cs="Times New Roman"/>
          <w:sz w:val="24"/>
          <w:szCs w:val="24"/>
        </w:rPr>
        <w:t>for</w:t>
      </w:r>
      <w:r w:rsidRPr="00502B5A">
        <w:rPr>
          <w:rFonts w:ascii="Times New Roman" w:hAnsi="Times New Roman" w:cs="Times New Roman"/>
          <w:sz w:val="24"/>
          <w:szCs w:val="24"/>
        </w:rPr>
        <w:t xml:space="preserve"> PennDOT. The additional funding allows the Department to increase the letting program by $100,000,000, to about 2 billion dollars, for 202</w:t>
      </w:r>
      <w:r w:rsidR="003E4902">
        <w:rPr>
          <w:rFonts w:ascii="Times New Roman" w:hAnsi="Times New Roman" w:cs="Times New Roman"/>
          <w:sz w:val="24"/>
          <w:szCs w:val="24"/>
        </w:rPr>
        <w:t>1.</w:t>
      </w:r>
    </w:p>
    <w:p w14:paraId="3D05B92D" w14:textId="1F9DD0A3" w:rsidR="003E4902" w:rsidRDefault="003E4902" w:rsidP="00966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9B62A" w14:textId="7021ABE6" w:rsidR="003E4902" w:rsidRDefault="00FB3F4D" w:rsidP="00966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</w:t>
      </w:r>
      <w:r w:rsidR="004721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iser</w:t>
      </w:r>
      <w:r w:rsidR="004A545D">
        <w:rPr>
          <w:rFonts w:ascii="Times New Roman" w:hAnsi="Times New Roman" w:cs="Times New Roman"/>
          <w:sz w:val="24"/>
          <w:szCs w:val="24"/>
        </w:rPr>
        <w:t xml:space="preserve"> </w:t>
      </w:r>
      <w:r w:rsidR="00953F5B">
        <w:rPr>
          <w:rFonts w:ascii="Times New Roman" w:hAnsi="Times New Roman" w:cs="Times New Roman"/>
          <w:sz w:val="24"/>
          <w:szCs w:val="24"/>
        </w:rPr>
        <w:t xml:space="preserve">noted that </w:t>
      </w:r>
      <w:r w:rsidR="00565E0E">
        <w:rPr>
          <w:rFonts w:ascii="Times New Roman" w:hAnsi="Times New Roman" w:cs="Times New Roman"/>
          <w:sz w:val="24"/>
          <w:szCs w:val="24"/>
        </w:rPr>
        <w:t>the additional federal funding help</w:t>
      </w:r>
      <w:r w:rsidR="00143038">
        <w:rPr>
          <w:rFonts w:ascii="Times New Roman" w:hAnsi="Times New Roman" w:cs="Times New Roman"/>
          <w:sz w:val="24"/>
          <w:szCs w:val="24"/>
        </w:rPr>
        <w:t>s to</w:t>
      </w:r>
      <w:r w:rsidR="00565E0E">
        <w:rPr>
          <w:rFonts w:ascii="Times New Roman" w:hAnsi="Times New Roman" w:cs="Times New Roman"/>
          <w:sz w:val="24"/>
          <w:szCs w:val="24"/>
        </w:rPr>
        <w:t xml:space="preserve"> increase the 2022 letting program </w:t>
      </w:r>
      <w:r w:rsidR="00F05951">
        <w:rPr>
          <w:rFonts w:ascii="Times New Roman" w:hAnsi="Times New Roman" w:cs="Times New Roman"/>
          <w:sz w:val="24"/>
          <w:szCs w:val="24"/>
        </w:rPr>
        <w:t xml:space="preserve">to </w:t>
      </w:r>
      <w:r w:rsidR="00743005">
        <w:rPr>
          <w:rFonts w:ascii="Times New Roman" w:hAnsi="Times New Roman" w:cs="Times New Roman"/>
          <w:sz w:val="24"/>
          <w:szCs w:val="24"/>
        </w:rPr>
        <w:t xml:space="preserve">$2.5 </w:t>
      </w:r>
      <w:r w:rsidR="00C21BF6">
        <w:rPr>
          <w:rFonts w:ascii="Times New Roman" w:hAnsi="Times New Roman" w:cs="Times New Roman"/>
          <w:sz w:val="24"/>
          <w:szCs w:val="24"/>
        </w:rPr>
        <w:t>billion</w:t>
      </w:r>
      <w:r w:rsidR="006747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78925" w14:textId="77777777" w:rsidR="00727D86" w:rsidRDefault="00727D86" w:rsidP="00741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939F8" w14:textId="4D89F470" w:rsidR="00C10609" w:rsidRDefault="007417E9" w:rsidP="00741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Murawski </w:t>
      </w:r>
      <w:r w:rsidR="00B83F12">
        <w:rPr>
          <w:rFonts w:ascii="Times New Roman" w:hAnsi="Times New Roman" w:cs="Times New Roman"/>
          <w:sz w:val="24"/>
          <w:szCs w:val="24"/>
        </w:rPr>
        <w:t xml:space="preserve">commented about the </w:t>
      </w:r>
      <w:r w:rsidR="00F434A6">
        <w:rPr>
          <w:rFonts w:ascii="Times New Roman" w:hAnsi="Times New Roman" w:cs="Times New Roman"/>
          <w:sz w:val="24"/>
          <w:szCs w:val="24"/>
        </w:rPr>
        <w:t xml:space="preserve">record letting </w:t>
      </w:r>
      <w:r w:rsidR="00985CB9">
        <w:rPr>
          <w:rFonts w:ascii="Times New Roman" w:hAnsi="Times New Roman" w:cs="Times New Roman"/>
          <w:sz w:val="24"/>
          <w:szCs w:val="24"/>
        </w:rPr>
        <w:t>with the federal funding coming in.</w:t>
      </w:r>
    </w:p>
    <w:p w14:paraId="407351FE" w14:textId="231D46EE" w:rsidR="00985CB9" w:rsidRDefault="00985CB9" w:rsidP="00741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6E124" w14:textId="4EAD1488" w:rsidR="00985CB9" w:rsidRDefault="00985CB9" w:rsidP="00741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</w:t>
      </w:r>
      <w:r w:rsidR="004721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iser </w:t>
      </w:r>
      <w:r w:rsidR="009A6023">
        <w:rPr>
          <w:rFonts w:ascii="Times New Roman" w:hAnsi="Times New Roman" w:cs="Times New Roman"/>
          <w:sz w:val="24"/>
          <w:szCs w:val="24"/>
        </w:rPr>
        <w:t xml:space="preserve">said that the Department can handle $3 billion of letting. </w:t>
      </w:r>
    </w:p>
    <w:p w14:paraId="65160259" w14:textId="77777777" w:rsidR="00CF040C" w:rsidRDefault="00CF040C" w:rsidP="00966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887BE" w14:textId="77777777" w:rsidR="00966FF3" w:rsidRDefault="00966FF3" w:rsidP="00966FF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3C5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Multimodal Transportation </w:t>
      </w:r>
    </w:p>
    <w:p w14:paraId="162396DA" w14:textId="46B3DA31" w:rsidR="00E0651C" w:rsidRPr="001F453A" w:rsidRDefault="00966FF3" w:rsidP="00B770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53A">
        <w:rPr>
          <w:rFonts w:ascii="Times New Roman" w:eastAsia="Calibri" w:hAnsi="Times New Roman" w:cs="Times New Roman"/>
          <w:sz w:val="24"/>
          <w:szCs w:val="24"/>
        </w:rPr>
        <w:t xml:space="preserve">Ms. Jennie </w:t>
      </w:r>
      <w:r w:rsidR="007417E9" w:rsidRPr="00EA1A1A">
        <w:rPr>
          <w:rFonts w:ascii="Times New Roman" w:eastAsia="Calibri" w:hAnsi="Times New Roman" w:cs="Times New Roman"/>
          <w:sz w:val="24"/>
          <w:szCs w:val="24"/>
        </w:rPr>
        <w:t>Louwers</w:t>
      </w:r>
      <w:r w:rsidR="000411D1" w:rsidRPr="001F453A">
        <w:rPr>
          <w:rFonts w:ascii="Times New Roman" w:eastAsia="Calibri" w:hAnsi="Times New Roman" w:cs="Times New Roman"/>
          <w:sz w:val="24"/>
          <w:szCs w:val="24"/>
        </w:rPr>
        <w:t>e</w:t>
      </w:r>
      <w:r w:rsidRPr="001F453A">
        <w:rPr>
          <w:rFonts w:ascii="Times New Roman" w:eastAsia="Calibri" w:hAnsi="Times New Roman" w:cs="Times New Roman"/>
          <w:sz w:val="24"/>
          <w:szCs w:val="24"/>
        </w:rPr>
        <w:t xml:space="preserve">, AICP, Deputy Secretary for Multimodal Transportation, gave a brief update </w:t>
      </w:r>
      <w:r w:rsidR="001F453A" w:rsidRPr="001F453A">
        <w:rPr>
          <w:rFonts w:ascii="Times New Roman" w:eastAsia="Calibri" w:hAnsi="Times New Roman" w:cs="Times New Roman"/>
          <w:sz w:val="24"/>
          <w:szCs w:val="24"/>
        </w:rPr>
        <w:t>discussing the</w:t>
      </w:r>
      <w:r w:rsidR="001F453A" w:rsidRPr="00C4333A">
        <w:rPr>
          <w:rFonts w:ascii="Times New Roman" w:hAnsi="Times New Roman" w:cs="Times New Roman"/>
          <w:sz w:val="24"/>
          <w:szCs w:val="24"/>
        </w:rPr>
        <w:t xml:space="preserve"> funding that multimodal anticipates </w:t>
      </w:r>
      <w:r w:rsidR="00EA1A1A" w:rsidRPr="00EA1A1A">
        <w:rPr>
          <w:rFonts w:ascii="Times New Roman" w:hAnsi="Times New Roman" w:cs="Times New Roman"/>
          <w:sz w:val="24"/>
          <w:szCs w:val="24"/>
        </w:rPr>
        <w:t>receiving</w:t>
      </w:r>
      <w:r w:rsidR="001F453A" w:rsidRPr="00C4333A">
        <w:rPr>
          <w:rFonts w:ascii="Times New Roman" w:hAnsi="Times New Roman" w:cs="Times New Roman"/>
          <w:sz w:val="24"/>
          <w:szCs w:val="24"/>
        </w:rPr>
        <w:t xml:space="preserve"> from the </w:t>
      </w:r>
      <w:r w:rsidR="001F453A" w:rsidRPr="001F453A">
        <w:rPr>
          <w:rFonts w:ascii="Times New Roman" w:eastAsia="Calibri" w:hAnsi="Times New Roman" w:cs="Times New Roman"/>
          <w:sz w:val="24"/>
          <w:szCs w:val="24"/>
        </w:rPr>
        <w:t>Bipartisan Infrastructure Law (BIL</w:t>
      </w:r>
      <w:r w:rsidR="00B90DE7" w:rsidRPr="001F453A">
        <w:rPr>
          <w:rFonts w:ascii="Times New Roman" w:eastAsia="Calibri" w:hAnsi="Times New Roman" w:cs="Times New Roman"/>
          <w:sz w:val="24"/>
          <w:szCs w:val="24"/>
        </w:rPr>
        <w:t>).</w:t>
      </w:r>
      <w:r w:rsidR="000D24C9" w:rsidRPr="001F45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6B8E66" w14:textId="77777777" w:rsidR="00C06910" w:rsidRDefault="00C06910" w:rsidP="00B770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DDCE67" w14:textId="65F9E55A" w:rsidR="00B77069" w:rsidRDefault="005142EA" w:rsidP="00B770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Lo</w:t>
      </w:r>
      <w:r w:rsidR="00F90852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wers</w:t>
      </w:r>
      <w:r w:rsidR="000411D1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explained that </w:t>
      </w:r>
      <w:r w:rsidR="00F45022">
        <w:rPr>
          <w:rFonts w:ascii="Times New Roman" w:eastAsia="Calibri" w:hAnsi="Times New Roman" w:cs="Times New Roman"/>
          <w:sz w:val="24"/>
          <w:szCs w:val="24"/>
        </w:rPr>
        <w:t>for five year</w:t>
      </w:r>
      <w:r w:rsidR="00C15CC7">
        <w:rPr>
          <w:rFonts w:ascii="Times New Roman" w:eastAsia="Calibri" w:hAnsi="Times New Roman" w:cs="Times New Roman"/>
          <w:sz w:val="24"/>
          <w:szCs w:val="24"/>
        </w:rPr>
        <w:t>s</w:t>
      </w:r>
      <w:r w:rsidR="00F450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6058">
        <w:rPr>
          <w:rFonts w:ascii="Times New Roman" w:eastAsia="Calibri" w:hAnsi="Times New Roman" w:cs="Times New Roman"/>
          <w:sz w:val="24"/>
          <w:szCs w:val="24"/>
        </w:rPr>
        <w:t>PA</w:t>
      </w:r>
      <w:r w:rsidR="00F45022">
        <w:rPr>
          <w:rFonts w:ascii="Times New Roman" w:eastAsia="Calibri" w:hAnsi="Times New Roman" w:cs="Times New Roman"/>
          <w:sz w:val="24"/>
          <w:szCs w:val="24"/>
        </w:rPr>
        <w:t xml:space="preserve"> would receive </w:t>
      </w:r>
      <w:r w:rsidR="00FC25D1">
        <w:rPr>
          <w:rFonts w:ascii="Times New Roman" w:eastAsia="Calibri" w:hAnsi="Times New Roman" w:cs="Times New Roman"/>
          <w:sz w:val="24"/>
          <w:szCs w:val="24"/>
        </w:rPr>
        <w:t>$</w:t>
      </w:r>
      <w:r w:rsidR="003F6058">
        <w:rPr>
          <w:rFonts w:ascii="Times New Roman" w:eastAsia="Calibri" w:hAnsi="Times New Roman" w:cs="Times New Roman"/>
          <w:sz w:val="24"/>
          <w:szCs w:val="24"/>
        </w:rPr>
        <w:t xml:space="preserve">2.8 </w:t>
      </w:r>
      <w:r w:rsidR="00FC25D1">
        <w:rPr>
          <w:rFonts w:ascii="Times New Roman" w:eastAsia="Calibri" w:hAnsi="Times New Roman" w:cs="Times New Roman"/>
          <w:sz w:val="24"/>
          <w:szCs w:val="24"/>
        </w:rPr>
        <w:t>billion for transit, which is $550</w:t>
      </w:r>
      <w:r w:rsidR="00466AB2">
        <w:rPr>
          <w:rFonts w:ascii="Times New Roman" w:eastAsia="Calibri" w:hAnsi="Times New Roman" w:cs="Times New Roman"/>
          <w:sz w:val="24"/>
          <w:szCs w:val="24"/>
        </w:rPr>
        <w:t xml:space="preserve"> million</w:t>
      </w:r>
      <w:r w:rsidR="00FC25D1">
        <w:rPr>
          <w:rFonts w:ascii="Times New Roman" w:eastAsia="Calibri" w:hAnsi="Times New Roman" w:cs="Times New Roman"/>
          <w:sz w:val="24"/>
          <w:szCs w:val="24"/>
        </w:rPr>
        <w:t xml:space="preserve"> per year. </w:t>
      </w:r>
      <w:r w:rsidR="00AD0C90">
        <w:rPr>
          <w:rFonts w:ascii="Times New Roman" w:eastAsia="Calibri" w:hAnsi="Times New Roman" w:cs="Times New Roman"/>
          <w:sz w:val="24"/>
          <w:szCs w:val="24"/>
        </w:rPr>
        <w:t xml:space="preserve">She noted </w:t>
      </w:r>
      <w:r w:rsidR="000027DE">
        <w:rPr>
          <w:rFonts w:ascii="Times New Roman" w:eastAsia="Calibri" w:hAnsi="Times New Roman" w:cs="Times New Roman"/>
          <w:sz w:val="24"/>
          <w:szCs w:val="24"/>
        </w:rPr>
        <w:t>that the distribution will be</w:t>
      </w:r>
      <w:r w:rsidR="00927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27D2">
        <w:rPr>
          <w:rFonts w:ascii="Times New Roman" w:eastAsia="Calibri" w:hAnsi="Times New Roman" w:cs="Times New Roman"/>
          <w:sz w:val="24"/>
          <w:szCs w:val="24"/>
        </w:rPr>
        <w:t>completed</w:t>
      </w:r>
      <w:r w:rsidR="00927CE8">
        <w:rPr>
          <w:rFonts w:ascii="Times New Roman" w:eastAsia="Calibri" w:hAnsi="Times New Roman" w:cs="Times New Roman"/>
          <w:sz w:val="24"/>
          <w:szCs w:val="24"/>
        </w:rPr>
        <w:t xml:space="preserve"> based </w:t>
      </w:r>
      <w:r w:rsidR="005B27D2">
        <w:rPr>
          <w:rFonts w:ascii="Times New Roman" w:eastAsia="Calibri" w:hAnsi="Times New Roman" w:cs="Times New Roman"/>
          <w:sz w:val="24"/>
          <w:szCs w:val="24"/>
        </w:rPr>
        <w:t>up</w:t>
      </w:r>
      <w:r w:rsidR="00927CE8">
        <w:rPr>
          <w:rFonts w:ascii="Times New Roman" w:eastAsia="Calibri" w:hAnsi="Times New Roman" w:cs="Times New Roman"/>
          <w:sz w:val="24"/>
          <w:szCs w:val="24"/>
        </w:rPr>
        <w:t>on the usual formula</w:t>
      </w:r>
      <w:r w:rsidR="00EA1A1A">
        <w:rPr>
          <w:rFonts w:ascii="Times New Roman" w:eastAsia="Calibri" w:hAnsi="Times New Roman" w:cs="Times New Roman"/>
          <w:sz w:val="24"/>
          <w:szCs w:val="24"/>
        </w:rPr>
        <w:t>,</w:t>
      </w:r>
      <w:r w:rsidR="00C06910">
        <w:rPr>
          <w:rFonts w:ascii="Times New Roman" w:eastAsia="Calibri" w:hAnsi="Times New Roman" w:cs="Times New Roman"/>
          <w:sz w:val="24"/>
          <w:szCs w:val="24"/>
        </w:rPr>
        <w:t xml:space="preserve"> but the numbers are still </w:t>
      </w:r>
      <w:r w:rsidR="006A4B1F">
        <w:rPr>
          <w:rFonts w:ascii="Times New Roman" w:eastAsia="Calibri" w:hAnsi="Times New Roman" w:cs="Times New Roman"/>
          <w:sz w:val="24"/>
          <w:szCs w:val="24"/>
        </w:rPr>
        <w:t xml:space="preserve">just </w:t>
      </w:r>
      <w:r w:rsidR="00C06910">
        <w:rPr>
          <w:rFonts w:ascii="Times New Roman" w:eastAsia="Calibri" w:hAnsi="Times New Roman" w:cs="Times New Roman"/>
          <w:sz w:val="24"/>
          <w:szCs w:val="24"/>
        </w:rPr>
        <w:t xml:space="preserve">estimates. </w:t>
      </w:r>
    </w:p>
    <w:p w14:paraId="4CD32CFC" w14:textId="77777777" w:rsidR="00006D89" w:rsidRDefault="00006D89" w:rsidP="00B770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38BA53" w14:textId="102007B1" w:rsidR="00FB3A50" w:rsidRDefault="00FB3A50" w:rsidP="00B770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Louwerse noted that </w:t>
      </w:r>
      <w:r w:rsidR="00741F5D">
        <w:rPr>
          <w:rFonts w:ascii="Times New Roman" w:eastAsia="Calibri" w:hAnsi="Times New Roman" w:cs="Times New Roman"/>
          <w:sz w:val="24"/>
          <w:szCs w:val="24"/>
        </w:rPr>
        <w:t>jet fuel</w:t>
      </w:r>
      <w:r w:rsidR="002570FF">
        <w:rPr>
          <w:rFonts w:ascii="Times New Roman" w:eastAsia="Calibri" w:hAnsi="Times New Roman" w:cs="Times New Roman"/>
          <w:sz w:val="24"/>
          <w:szCs w:val="24"/>
        </w:rPr>
        <w:t>s</w:t>
      </w:r>
      <w:r w:rsidR="00741F5D">
        <w:rPr>
          <w:rFonts w:ascii="Times New Roman" w:eastAsia="Calibri" w:hAnsi="Times New Roman" w:cs="Times New Roman"/>
          <w:sz w:val="24"/>
          <w:szCs w:val="24"/>
        </w:rPr>
        <w:t xml:space="preserve"> revenue is </w:t>
      </w:r>
      <w:proofErr w:type="gramStart"/>
      <w:r w:rsidR="00741F5D">
        <w:rPr>
          <w:rFonts w:ascii="Times New Roman" w:eastAsia="Calibri" w:hAnsi="Times New Roman" w:cs="Times New Roman"/>
          <w:sz w:val="24"/>
          <w:szCs w:val="24"/>
        </w:rPr>
        <w:t>down</w:t>
      </w:r>
      <w:proofErr w:type="gramEnd"/>
      <w:r w:rsidR="00741F5D">
        <w:rPr>
          <w:rFonts w:ascii="Times New Roman" w:eastAsia="Calibri" w:hAnsi="Times New Roman" w:cs="Times New Roman"/>
          <w:sz w:val="24"/>
          <w:szCs w:val="24"/>
        </w:rPr>
        <w:t xml:space="preserve"> and the Department might have </w:t>
      </w:r>
      <w:r w:rsidR="00A50831">
        <w:rPr>
          <w:rFonts w:ascii="Times New Roman" w:eastAsia="Calibri" w:hAnsi="Times New Roman" w:cs="Times New Roman"/>
          <w:sz w:val="24"/>
          <w:szCs w:val="24"/>
        </w:rPr>
        <w:t>to reduce</w:t>
      </w:r>
      <w:r w:rsidR="008051CA">
        <w:rPr>
          <w:rFonts w:ascii="Times New Roman" w:eastAsia="Calibri" w:hAnsi="Times New Roman" w:cs="Times New Roman"/>
          <w:sz w:val="24"/>
          <w:szCs w:val="24"/>
        </w:rPr>
        <w:t xml:space="preserve"> grants.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2CE">
        <w:rPr>
          <w:rFonts w:ascii="Times New Roman" w:eastAsia="Calibri" w:hAnsi="Times New Roman" w:cs="Times New Roman"/>
          <w:sz w:val="24"/>
          <w:szCs w:val="24"/>
        </w:rPr>
        <w:t xml:space="preserve">She added that the Department </w:t>
      </w:r>
      <w:r w:rsidR="000936AC">
        <w:rPr>
          <w:rFonts w:ascii="Times New Roman" w:eastAsia="Calibri" w:hAnsi="Times New Roman" w:cs="Times New Roman"/>
          <w:sz w:val="24"/>
          <w:szCs w:val="24"/>
        </w:rPr>
        <w:t>will try to maximize</w:t>
      </w:r>
      <w:r w:rsidR="000368E5">
        <w:rPr>
          <w:rFonts w:ascii="Times New Roman" w:eastAsia="Calibri" w:hAnsi="Times New Roman" w:cs="Times New Roman"/>
          <w:sz w:val="24"/>
          <w:szCs w:val="24"/>
        </w:rPr>
        <w:t xml:space="preserve"> all the federal funding coming in.</w:t>
      </w:r>
      <w:r w:rsidR="000936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E6BF65" w14:textId="77777777" w:rsidR="00E27BE9" w:rsidRDefault="00E27BE9" w:rsidP="00E27B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3ACFA6" w14:textId="77777777" w:rsidR="00966FF3" w:rsidRDefault="00966FF3" w:rsidP="00966FF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828A6">
        <w:rPr>
          <w:rFonts w:ascii="Times New Roman" w:eastAsia="Calibri" w:hAnsi="Times New Roman" w:cs="Times New Roman"/>
          <w:b/>
          <w:sz w:val="24"/>
          <w:szCs w:val="24"/>
          <w:u w:val="single"/>
        </w:rPr>
        <w:t>Office of Planning</w:t>
      </w:r>
    </w:p>
    <w:p w14:paraId="59C5CE77" w14:textId="302E5F69" w:rsidR="00394CEF" w:rsidRDefault="00966FF3" w:rsidP="00420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Secretary for Planning, Mr. Larry Shifflet</w:t>
      </w:r>
      <w:r w:rsidR="00C94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gave a brief update about his Deputate. </w:t>
      </w:r>
    </w:p>
    <w:p w14:paraId="6AF008BE" w14:textId="158C5684" w:rsidR="003B04E0" w:rsidRDefault="003B04E0" w:rsidP="00420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58F0C" w14:textId="22EBC004" w:rsidR="003B04E0" w:rsidRPr="003B04E0" w:rsidRDefault="003B04E0" w:rsidP="003B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E0">
        <w:rPr>
          <w:rFonts w:ascii="Times New Roman" w:hAnsi="Times New Roman" w:cs="Times New Roman"/>
          <w:sz w:val="24"/>
          <w:szCs w:val="24"/>
        </w:rPr>
        <w:t xml:space="preserve">Mr. Shifflet explained that the </w:t>
      </w:r>
      <w:r w:rsidR="00F66E25">
        <w:rPr>
          <w:rFonts w:ascii="Times New Roman" w:hAnsi="Times New Roman" w:cs="Times New Roman"/>
          <w:sz w:val="24"/>
          <w:szCs w:val="24"/>
        </w:rPr>
        <w:t xml:space="preserve">Infrastructure bill </w:t>
      </w:r>
      <w:r w:rsidR="00BF16E3">
        <w:rPr>
          <w:rFonts w:ascii="Times New Roman" w:hAnsi="Times New Roman" w:cs="Times New Roman"/>
          <w:sz w:val="24"/>
          <w:szCs w:val="24"/>
        </w:rPr>
        <w:t>provide</w:t>
      </w:r>
      <w:r w:rsidR="00454106">
        <w:rPr>
          <w:rFonts w:ascii="Times New Roman" w:hAnsi="Times New Roman" w:cs="Times New Roman"/>
          <w:sz w:val="24"/>
          <w:szCs w:val="24"/>
        </w:rPr>
        <w:t>s</w:t>
      </w:r>
      <w:r w:rsidR="00BF16E3">
        <w:rPr>
          <w:rFonts w:ascii="Times New Roman" w:hAnsi="Times New Roman" w:cs="Times New Roman"/>
          <w:sz w:val="24"/>
          <w:szCs w:val="24"/>
        </w:rPr>
        <w:t xml:space="preserve"> $13.2 billion for highway</w:t>
      </w:r>
      <w:r w:rsidR="006841D9">
        <w:rPr>
          <w:rFonts w:ascii="Times New Roman" w:hAnsi="Times New Roman" w:cs="Times New Roman"/>
          <w:sz w:val="24"/>
          <w:szCs w:val="24"/>
        </w:rPr>
        <w:t>s</w:t>
      </w:r>
      <w:r w:rsidR="00BF16E3">
        <w:rPr>
          <w:rFonts w:ascii="Times New Roman" w:hAnsi="Times New Roman" w:cs="Times New Roman"/>
          <w:sz w:val="24"/>
          <w:szCs w:val="24"/>
        </w:rPr>
        <w:t xml:space="preserve"> and bridge</w:t>
      </w:r>
      <w:r w:rsidR="006841D9">
        <w:rPr>
          <w:rFonts w:ascii="Times New Roman" w:hAnsi="Times New Roman" w:cs="Times New Roman"/>
          <w:sz w:val="24"/>
          <w:szCs w:val="24"/>
        </w:rPr>
        <w:t>s</w:t>
      </w:r>
      <w:r w:rsidR="00BF16E3">
        <w:rPr>
          <w:rFonts w:ascii="Times New Roman" w:hAnsi="Times New Roman" w:cs="Times New Roman"/>
          <w:sz w:val="24"/>
          <w:szCs w:val="24"/>
        </w:rPr>
        <w:t xml:space="preserve">. </w:t>
      </w:r>
      <w:r w:rsidR="00C30E10">
        <w:rPr>
          <w:rFonts w:ascii="Times New Roman" w:hAnsi="Times New Roman" w:cs="Times New Roman"/>
          <w:sz w:val="24"/>
          <w:szCs w:val="24"/>
        </w:rPr>
        <w:t xml:space="preserve">He noted that </w:t>
      </w:r>
      <w:r w:rsidR="0093658E">
        <w:rPr>
          <w:rFonts w:ascii="Times New Roman" w:hAnsi="Times New Roman" w:cs="Times New Roman"/>
          <w:sz w:val="24"/>
          <w:szCs w:val="24"/>
        </w:rPr>
        <w:t xml:space="preserve">not all the funding is new money. </w:t>
      </w:r>
      <w:r w:rsidR="007730AE">
        <w:rPr>
          <w:rFonts w:ascii="Times New Roman" w:hAnsi="Times New Roman" w:cs="Times New Roman"/>
          <w:sz w:val="24"/>
          <w:szCs w:val="24"/>
        </w:rPr>
        <w:t xml:space="preserve">Just about </w:t>
      </w:r>
      <w:r w:rsidR="001B6D56">
        <w:rPr>
          <w:rFonts w:ascii="Times New Roman" w:hAnsi="Times New Roman" w:cs="Times New Roman"/>
          <w:sz w:val="24"/>
          <w:szCs w:val="24"/>
        </w:rPr>
        <w:t>$</w:t>
      </w:r>
      <w:r w:rsidR="009A477F">
        <w:rPr>
          <w:rFonts w:ascii="Times New Roman" w:hAnsi="Times New Roman" w:cs="Times New Roman"/>
          <w:sz w:val="24"/>
          <w:szCs w:val="24"/>
        </w:rPr>
        <w:t>4</w:t>
      </w:r>
      <w:r w:rsidR="001B6D56">
        <w:rPr>
          <w:rFonts w:ascii="Times New Roman" w:hAnsi="Times New Roman" w:cs="Times New Roman"/>
          <w:sz w:val="24"/>
          <w:szCs w:val="24"/>
        </w:rPr>
        <w:t xml:space="preserve"> billion over five years is new funding. </w:t>
      </w:r>
    </w:p>
    <w:p w14:paraId="710DA4BC" w14:textId="77777777" w:rsidR="003B04E0" w:rsidRPr="003B04E0" w:rsidRDefault="003B04E0" w:rsidP="003B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CF7B3" w14:textId="57E9CBD9" w:rsidR="00714BEA" w:rsidRDefault="003B04E0" w:rsidP="003B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E0">
        <w:rPr>
          <w:rFonts w:ascii="Times New Roman" w:hAnsi="Times New Roman" w:cs="Times New Roman"/>
          <w:sz w:val="24"/>
          <w:szCs w:val="24"/>
        </w:rPr>
        <w:t xml:space="preserve">Mr. Shifflet explained that </w:t>
      </w:r>
      <w:r w:rsidR="00714BEA">
        <w:rPr>
          <w:rFonts w:ascii="Times New Roman" w:hAnsi="Times New Roman" w:cs="Times New Roman"/>
          <w:sz w:val="24"/>
          <w:szCs w:val="24"/>
        </w:rPr>
        <w:t xml:space="preserve">the extra money doesn’t solve all the funding issues the Department is facing. </w:t>
      </w:r>
      <w:r w:rsidR="008D7CBA">
        <w:rPr>
          <w:rFonts w:ascii="Times New Roman" w:hAnsi="Times New Roman" w:cs="Times New Roman"/>
          <w:sz w:val="24"/>
          <w:szCs w:val="24"/>
        </w:rPr>
        <w:t>He said that a long</w:t>
      </w:r>
      <w:r w:rsidR="00454106">
        <w:rPr>
          <w:rFonts w:ascii="Times New Roman" w:hAnsi="Times New Roman" w:cs="Times New Roman"/>
          <w:sz w:val="24"/>
          <w:szCs w:val="24"/>
        </w:rPr>
        <w:t>-</w:t>
      </w:r>
      <w:r w:rsidR="008D7CBA">
        <w:rPr>
          <w:rFonts w:ascii="Times New Roman" w:hAnsi="Times New Roman" w:cs="Times New Roman"/>
          <w:sz w:val="24"/>
          <w:szCs w:val="24"/>
        </w:rPr>
        <w:t xml:space="preserve">term </w:t>
      </w:r>
      <w:r w:rsidR="0037004A">
        <w:rPr>
          <w:rFonts w:ascii="Times New Roman" w:hAnsi="Times New Roman" w:cs="Times New Roman"/>
          <w:sz w:val="24"/>
          <w:szCs w:val="24"/>
        </w:rPr>
        <w:t xml:space="preserve">revenue source is still needed. </w:t>
      </w:r>
      <w:r w:rsidR="008B675E">
        <w:rPr>
          <w:rFonts w:ascii="Times New Roman" w:hAnsi="Times New Roman" w:cs="Times New Roman"/>
          <w:sz w:val="24"/>
          <w:szCs w:val="24"/>
        </w:rPr>
        <w:t>Mr. Shifflet added that the Department will also need about $1 billion in state</w:t>
      </w:r>
      <w:r w:rsidR="001A0082">
        <w:rPr>
          <w:rFonts w:ascii="Times New Roman" w:hAnsi="Times New Roman" w:cs="Times New Roman"/>
          <w:sz w:val="24"/>
          <w:szCs w:val="24"/>
        </w:rPr>
        <w:t xml:space="preserve"> funds to match the new federal funding.</w:t>
      </w:r>
      <w:r w:rsidR="00112B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C14AB" w14:textId="6C01C42E" w:rsidR="00112B44" w:rsidRDefault="00112B44" w:rsidP="003B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00463" w14:textId="4C3ECA14" w:rsidR="00112B44" w:rsidRDefault="00112B44" w:rsidP="003B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Shifflet said that two </w:t>
      </w:r>
      <w:r w:rsidR="00D15851">
        <w:rPr>
          <w:rFonts w:ascii="Times New Roman" w:hAnsi="Times New Roman" w:cs="Times New Roman"/>
          <w:sz w:val="24"/>
          <w:szCs w:val="24"/>
        </w:rPr>
        <w:t xml:space="preserve">financial guidance </w:t>
      </w:r>
      <w:r w:rsidR="00DF5F09">
        <w:rPr>
          <w:rFonts w:ascii="Times New Roman" w:hAnsi="Times New Roman" w:cs="Times New Roman"/>
          <w:sz w:val="24"/>
          <w:szCs w:val="24"/>
        </w:rPr>
        <w:t>meeting</w:t>
      </w:r>
      <w:r w:rsidR="00D15851">
        <w:rPr>
          <w:rFonts w:ascii="Times New Roman" w:hAnsi="Times New Roman" w:cs="Times New Roman"/>
          <w:sz w:val="24"/>
          <w:szCs w:val="24"/>
        </w:rPr>
        <w:t>s</w:t>
      </w:r>
      <w:r w:rsidR="00DF5F09">
        <w:rPr>
          <w:rFonts w:ascii="Times New Roman" w:hAnsi="Times New Roman" w:cs="Times New Roman"/>
          <w:sz w:val="24"/>
          <w:szCs w:val="24"/>
        </w:rPr>
        <w:t xml:space="preserve"> were held with Planning Partners</w:t>
      </w:r>
      <w:r w:rsidR="00C814EB">
        <w:rPr>
          <w:rFonts w:ascii="Times New Roman" w:hAnsi="Times New Roman" w:cs="Times New Roman"/>
          <w:sz w:val="24"/>
          <w:szCs w:val="24"/>
        </w:rPr>
        <w:t xml:space="preserve"> to discuss the distribution of </w:t>
      </w:r>
      <w:r w:rsidR="00D626FB">
        <w:rPr>
          <w:rFonts w:ascii="Times New Roman" w:hAnsi="Times New Roman" w:cs="Times New Roman"/>
          <w:sz w:val="24"/>
          <w:szCs w:val="24"/>
        </w:rPr>
        <w:t>the new estimated amounts of federal funding.</w:t>
      </w:r>
      <w:r w:rsidR="00D15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BA7A9" w14:textId="77777777" w:rsidR="00714BEA" w:rsidRDefault="00714BEA" w:rsidP="003B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2F100" w14:textId="7C48B2AA" w:rsidR="008A18EF" w:rsidRDefault="008A18EF" w:rsidP="00966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Holton </w:t>
      </w:r>
      <w:r w:rsidR="00FF3EBB">
        <w:rPr>
          <w:rFonts w:ascii="Times New Roman" w:hAnsi="Times New Roman" w:cs="Times New Roman"/>
          <w:sz w:val="24"/>
          <w:szCs w:val="24"/>
        </w:rPr>
        <w:t xml:space="preserve">commented that </w:t>
      </w:r>
      <w:r w:rsidR="00C802F1">
        <w:rPr>
          <w:rFonts w:ascii="Times New Roman" w:hAnsi="Times New Roman" w:cs="Times New Roman"/>
          <w:sz w:val="24"/>
          <w:szCs w:val="24"/>
        </w:rPr>
        <w:t>funding graphics need to be updated to reflect the current funding reality</w:t>
      </w:r>
      <w:r w:rsidR="00AE2584">
        <w:rPr>
          <w:rFonts w:ascii="Times New Roman" w:hAnsi="Times New Roman" w:cs="Times New Roman"/>
          <w:sz w:val="24"/>
          <w:szCs w:val="24"/>
        </w:rPr>
        <w:t>.</w:t>
      </w:r>
    </w:p>
    <w:p w14:paraId="454FCDF5" w14:textId="219D01AE" w:rsidR="008A18EF" w:rsidRDefault="008A18EF" w:rsidP="00966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6233D" w14:textId="3AB91821" w:rsidR="008A18EF" w:rsidRDefault="008A18EF" w:rsidP="00966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 Shifflet answered that </w:t>
      </w:r>
      <w:r w:rsidR="00AE2584">
        <w:rPr>
          <w:rFonts w:ascii="Times New Roman" w:hAnsi="Times New Roman" w:cs="Times New Roman"/>
          <w:sz w:val="24"/>
          <w:szCs w:val="24"/>
        </w:rPr>
        <w:t>it will be done</w:t>
      </w:r>
      <w:r w:rsidR="000A2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13D1A" w14:textId="77777777" w:rsidR="001E53C8" w:rsidRDefault="001E53C8" w:rsidP="001E53C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2AAAFDC" w14:textId="687F0E67" w:rsidR="009A2047" w:rsidRDefault="001E53C8" w:rsidP="001E53C8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09CB">
        <w:rPr>
          <w:rFonts w:ascii="Times New Roman" w:eastAsia="Calibri" w:hAnsi="Times New Roman" w:cs="Times New Roman"/>
          <w:b/>
          <w:sz w:val="24"/>
          <w:szCs w:val="24"/>
          <w:u w:val="single"/>
        </w:rPr>
        <w:t>OTHER BUSINESS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6D586181" w14:textId="693EDE30" w:rsidR="00AE2584" w:rsidRPr="00AE2584" w:rsidRDefault="00AE2584" w:rsidP="001E53C8">
      <w:pPr>
        <w:spacing w:line="254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None.</w:t>
      </w:r>
    </w:p>
    <w:p w14:paraId="53AEE4E3" w14:textId="77777777" w:rsidR="001E53C8" w:rsidRPr="00AA043E" w:rsidRDefault="001E53C8" w:rsidP="001E53C8">
      <w:p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043E">
        <w:rPr>
          <w:rFonts w:ascii="Times New Roman" w:eastAsia="Calibri" w:hAnsi="Times New Roman" w:cs="Times New Roman"/>
          <w:b/>
          <w:sz w:val="24"/>
          <w:szCs w:val="24"/>
          <w:u w:val="single"/>
        </w:rPr>
        <w:t>NEXT MEETING</w:t>
      </w:r>
      <w:r w:rsidRPr="00AA043E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26BACF80" w14:textId="44DA590E" w:rsidR="001E53C8" w:rsidRDefault="001E53C8" w:rsidP="001E53C8">
      <w:p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62BC">
        <w:rPr>
          <w:rFonts w:ascii="Times New Roman" w:eastAsia="Calibri" w:hAnsi="Times New Roman" w:cs="Times New Roman"/>
          <w:sz w:val="24"/>
          <w:szCs w:val="24"/>
        </w:rPr>
        <w:t>The next TAC business meeting is scheduled</w:t>
      </w:r>
      <w:r w:rsidR="004541FB">
        <w:rPr>
          <w:rFonts w:ascii="Times New Roman" w:eastAsia="Calibri" w:hAnsi="Times New Roman" w:cs="Times New Roman"/>
          <w:sz w:val="24"/>
          <w:szCs w:val="24"/>
        </w:rPr>
        <w:t xml:space="preserve"> to be held</w:t>
      </w:r>
      <w:r w:rsidRPr="008F6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1FB">
        <w:rPr>
          <w:rFonts w:ascii="Times New Roman" w:eastAsia="Calibri" w:hAnsi="Times New Roman" w:cs="Times New Roman"/>
          <w:sz w:val="24"/>
          <w:szCs w:val="24"/>
        </w:rPr>
        <w:t>virtually on</w:t>
      </w:r>
      <w:r w:rsidRPr="008F6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44F">
        <w:rPr>
          <w:rFonts w:ascii="Times New Roman" w:eastAsia="Calibri" w:hAnsi="Times New Roman" w:cs="Times New Roman"/>
          <w:b/>
          <w:sz w:val="24"/>
          <w:szCs w:val="24"/>
        </w:rPr>
        <w:t>Monday, February</w:t>
      </w:r>
      <w:r w:rsidR="00FB5A35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07FFB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8F62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7B7339F" w14:textId="77777777" w:rsidR="001E53C8" w:rsidRDefault="001E53C8" w:rsidP="001E53C8">
      <w:pPr>
        <w:spacing w:line="254" w:lineRule="auto"/>
        <w:contextualSpacing/>
        <w:rPr>
          <w:rFonts w:ascii="Times New Roman" w:eastAsia="Calibri" w:hAnsi="Times New Roman" w:cs="Times New Roman"/>
          <w:u w:val="single"/>
        </w:rPr>
      </w:pPr>
    </w:p>
    <w:p w14:paraId="7A443798" w14:textId="77777777" w:rsidR="001E53C8" w:rsidRPr="008F62BC" w:rsidRDefault="001E53C8" w:rsidP="001E53C8">
      <w:pPr>
        <w:tabs>
          <w:tab w:val="left" w:pos="4224"/>
        </w:tabs>
        <w:spacing w:line="254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8F62BC">
        <w:rPr>
          <w:rFonts w:ascii="Times New Roman" w:eastAsia="Calibri" w:hAnsi="Times New Roman" w:cs="Times New Roman"/>
          <w:b/>
          <w:u w:val="single"/>
        </w:rPr>
        <w:t>ADJOURNMENT:</w:t>
      </w:r>
    </w:p>
    <w:p w14:paraId="2615C472" w14:textId="51C10D63" w:rsidR="001E53C8" w:rsidRDefault="001E53C8" w:rsidP="001E53C8">
      <w:pPr>
        <w:tabs>
          <w:tab w:val="left" w:pos="4224"/>
        </w:tabs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62BC">
        <w:rPr>
          <w:rFonts w:ascii="Times New Roman" w:eastAsia="Calibri" w:hAnsi="Times New Roman" w:cs="Times New Roman"/>
          <w:b/>
        </w:rPr>
        <w:t xml:space="preserve">ON A MOTION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by Mr. </w:t>
      </w:r>
      <w:r w:rsidR="002C6F0C">
        <w:rPr>
          <w:rFonts w:ascii="Times New Roman" w:eastAsia="Calibri" w:hAnsi="Times New Roman" w:cs="Times New Roman"/>
          <w:sz w:val="24"/>
          <w:szCs w:val="24"/>
        </w:rPr>
        <w:t>Ronald Wagenmann</w:t>
      </w:r>
      <w:r w:rsidR="00066993" w:rsidRPr="0006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and seconded by Mr.</w:t>
      </w:r>
      <w:r w:rsidR="007A0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F0C">
        <w:rPr>
          <w:rFonts w:ascii="Times New Roman" w:eastAsia="Calibri" w:hAnsi="Times New Roman" w:cs="Times New Roman"/>
          <w:sz w:val="24"/>
          <w:szCs w:val="24"/>
        </w:rPr>
        <w:t>Michael Carroll</w:t>
      </w:r>
      <w:r w:rsidRPr="008F62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3470" w:rsidRPr="00533470">
        <w:rPr>
          <w:rFonts w:ascii="Times New Roman" w:eastAsia="Calibri" w:hAnsi="Times New Roman" w:cs="Times New Roman"/>
          <w:sz w:val="24"/>
          <w:szCs w:val="24"/>
        </w:rPr>
        <w:t>and unanimously approved,</w:t>
      </w:r>
      <w:r w:rsidR="00533470" w:rsidRPr="008F62BC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Pr="008F62BC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 xml:space="preserve">AC meeting was adjourned at </w:t>
      </w:r>
      <w:r w:rsidR="003B6B2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C7158E">
        <w:rPr>
          <w:rFonts w:ascii="Times New Roman" w:eastAsia="Calibri" w:hAnsi="Times New Roman" w:cs="Times New Roman"/>
          <w:sz w:val="24"/>
          <w:szCs w:val="24"/>
        </w:rPr>
        <w:t>0</w:t>
      </w:r>
      <w:r w:rsidR="002C6F0C">
        <w:rPr>
          <w:rFonts w:ascii="Times New Roman" w:eastAsia="Calibri" w:hAnsi="Times New Roman" w:cs="Times New Roman"/>
          <w:sz w:val="24"/>
          <w:szCs w:val="24"/>
        </w:rPr>
        <w:t>9</w:t>
      </w:r>
      <w:r w:rsidRPr="008F6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EF2">
        <w:rPr>
          <w:rFonts w:ascii="Times New Roman" w:eastAsia="Calibri" w:hAnsi="Times New Roman" w:cs="Times New Roman"/>
          <w:sz w:val="24"/>
          <w:szCs w:val="24"/>
        </w:rPr>
        <w:t>p.m</w:t>
      </w:r>
      <w:r w:rsidRPr="008F62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1E1791" w14:textId="77777777" w:rsidR="001E53C8" w:rsidRDefault="001E53C8" w:rsidP="001E53C8">
      <w:pPr>
        <w:tabs>
          <w:tab w:val="left" w:pos="4224"/>
        </w:tabs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7ADA76" w14:textId="77777777" w:rsidR="001E53C8" w:rsidRDefault="001E53C8" w:rsidP="001E53C8">
      <w:pPr>
        <w:tabs>
          <w:tab w:val="left" w:pos="4224"/>
        </w:tabs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1BB0F8" w14:textId="0FB59A9D" w:rsidR="001E53C8" w:rsidRDefault="001E53C8" w:rsidP="001E53C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660D43D" w14:textId="77777777" w:rsidR="001E53C8" w:rsidRPr="008F62BC" w:rsidRDefault="001E53C8" w:rsidP="001E53C8">
      <w:pPr>
        <w:tabs>
          <w:tab w:val="left" w:pos="4224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BB0033" w14:textId="40784955" w:rsidR="001E53C8" w:rsidRPr="008F62BC" w:rsidRDefault="001E53C8" w:rsidP="001E53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8F62BC">
        <w:rPr>
          <w:rFonts w:ascii="Times New Roman" w:eastAsia="Calibri" w:hAnsi="Times New Roman" w:cs="Times New Roman"/>
          <w:b/>
          <w:sz w:val="24"/>
          <w:u w:val="single"/>
        </w:rPr>
        <w:t>Attendance from the TAC Business Meeting</w:t>
      </w:r>
    </w:p>
    <w:p w14:paraId="30038EC7" w14:textId="788DCC5E" w:rsidR="001E53C8" w:rsidRPr="008F62BC" w:rsidRDefault="00D43692" w:rsidP="001E53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>December 2</w:t>
      </w:r>
      <w:r w:rsidR="001E53C8">
        <w:rPr>
          <w:rFonts w:ascii="Times New Roman" w:eastAsia="Calibri" w:hAnsi="Times New Roman" w:cs="Times New Roman"/>
          <w:b/>
          <w:sz w:val="24"/>
          <w:u w:val="single"/>
        </w:rPr>
        <w:t>, 202</w:t>
      </w:r>
      <w:r w:rsidR="004357FC">
        <w:rPr>
          <w:rFonts w:ascii="Times New Roman" w:eastAsia="Calibri" w:hAnsi="Times New Roman" w:cs="Times New Roman"/>
          <w:b/>
          <w:sz w:val="24"/>
          <w:u w:val="single"/>
        </w:rPr>
        <w:t>1</w:t>
      </w:r>
    </w:p>
    <w:p w14:paraId="13893180" w14:textId="77777777" w:rsidR="001E53C8" w:rsidRPr="008F62BC" w:rsidRDefault="001E53C8" w:rsidP="001E53C8">
      <w:pPr>
        <w:spacing w:line="254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3CC0BD" w14:textId="188D3F6E" w:rsidR="001E53C8" w:rsidRDefault="001E53C8" w:rsidP="00FF5DCF">
      <w:pPr>
        <w:pStyle w:val="ListParagraph"/>
        <w:numPr>
          <w:ilvl w:val="1"/>
          <w:numId w:val="1"/>
        </w:num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C6DD2">
        <w:rPr>
          <w:rFonts w:ascii="Times New Roman" w:eastAsia="Calibri" w:hAnsi="Times New Roman" w:cs="Times New Roman"/>
          <w:sz w:val="24"/>
          <w:szCs w:val="24"/>
        </w:rPr>
        <w:t>Ms. Jody Holton, AICP, Chair</w:t>
      </w:r>
    </w:p>
    <w:p w14:paraId="7DC730B4" w14:textId="2DB7EABE" w:rsidR="00995574" w:rsidRPr="00AC6DD2" w:rsidRDefault="00995574" w:rsidP="00FF5DCF">
      <w:pPr>
        <w:pStyle w:val="ListParagraph"/>
        <w:numPr>
          <w:ilvl w:val="1"/>
          <w:numId w:val="1"/>
        </w:num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Yassmin Gramian</w:t>
      </w:r>
      <w:r w:rsidR="00775DF3">
        <w:rPr>
          <w:rFonts w:ascii="Times New Roman" w:eastAsia="Calibri" w:hAnsi="Times New Roman" w:cs="Times New Roman"/>
          <w:sz w:val="24"/>
          <w:szCs w:val="24"/>
        </w:rPr>
        <w:t xml:space="preserve">, P.E., </w:t>
      </w:r>
      <w:r w:rsidR="00505A99">
        <w:rPr>
          <w:rFonts w:ascii="Times New Roman" w:eastAsia="Calibri" w:hAnsi="Times New Roman" w:cs="Times New Roman"/>
          <w:sz w:val="24"/>
          <w:szCs w:val="24"/>
        </w:rPr>
        <w:t>TAC member</w:t>
      </w:r>
    </w:p>
    <w:p w14:paraId="457A94EF" w14:textId="5256A784" w:rsidR="00B337E5" w:rsidRPr="00AC6DD2" w:rsidRDefault="00C222BC" w:rsidP="00FF5DCF">
      <w:pPr>
        <w:pStyle w:val="ListParagraph"/>
        <w:numPr>
          <w:ilvl w:val="1"/>
          <w:numId w:val="1"/>
        </w:num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C6DD2"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FF699C">
        <w:rPr>
          <w:rFonts w:ascii="Times New Roman" w:eastAsia="Calibri" w:hAnsi="Times New Roman" w:cs="Times New Roman"/>
          <w:sz w:val="24"/>
          <w:szCs w:val="24"/>
        </w:rPr>
        <w:t xml:space="preserve">Rodney Bender, alternate for Ms. </w:t>
      </w:r>
      <w:r w:rsidR="00456D61">
        <w:rPr>
          <w:rFonts w:ascii="Times New Roman" w:eastAsia="Calibri" w:hAnsi="Times New Roman" w:cs="Times New Roman"/>
          <w:sz w:val="24"/>
          <w:szCs w:val="24"/>
        </w:rPr>
        <w:t>Gladys Brown Dutrieuille</w:t>
      </w:r>
      <w:r w:rsidRPr="00AC6DD2">
        <w:rPr>
          <w:rFonts w:ascii="Times New Roman" w:eastAsia="Calibri" w:hAnsi="Times New Roman" w:cs="Times New Roman"/>
          <w:sz w:val="24"/>
          <w:szCs w:val="24"/>
        </w:rPr>
        <w:t>, TAC member</w:t>
      </w:r>
    </w:p>
    <w:p w14:paraId="49A8CAE8" w14:textId="5F6F694C" w:rsidR="00B337E5" w:rsidRPr="00AA6BFF" w:rsidRDefault="00C222BC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222BC">
        <w:rPr>
          <w:rFonts w:ascii="Times New Roman" w:eastAsia="Calibri" w:hAnsi="Times New Roman" w:cs="Times New Roman"/>
          <w:sz w:val="24"/>
          <w:szCs w:val="24"/>
        </w:rPr>
        <w:t>Mr. Paul Opiyo, alternate for Mr. Dennis Davin, TAC member</w:t>
      </w:r>
    </w:p>
    <w:p w14:paraId="2B4828E3" w14:textId="7BBF79E3" w:rsidR="00154E22" w:rsidRDefault="0049658B" w:rsidP="00FF5DCF">
      <w:pPr>
        <w:pStyle w:val="ListParagraph"/>
        <w:numPr>
          <w:ilvl w:val="1"/>
          <w:numId w:val="1"/>
        </w:numPr>
      </w:pPr>
      <w:r w:rsidRPr="0049658B">
        <w:rPr>
          <w:rFonts w:ascii="Times New Roman" w:eastAsia="Calibri" w:hAnsi="Times New Roman" w:cs="Times New Roman"/>
          <w:sz w:val="24"/>
          <w:szCs w:val="24"/>
        </w:rPr>
        <w:t>Mr. John Kashatus, alternate for Mr. Noe Ortega, TAC member</w:t>
      </w:r>
      <w:r w:rsidR="00154E22" w:rsidRPr="00154E22">
        <w:t xml:space="preserve"> </w:t>
      </w:r>
    </w:p>
    <w:p w14:paraId="7BB3ECC7" w14:textId="7F230834" w:rsidR="00557A38" w:rsidRDefault="00F41C9C" w:rsidP="00FF5DCF">
      <w:pPr>
        <w:pStyle w:val="ListParagraph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Mr. Fred Strathmeyer, alternate for </w:t>
      </w:r>
      <w:r w:rsidR="004B4597">
        <w:rPr>
          <w:rFonts w:ascii="Times New Roman" w:hAnsi="Times New Roman" w:cs="Times New Roman"/>
          <w:sz w:val="24"/>
          <w:szCs w:val="24"/>
        </w:rPr>
        <w:t xml:space="preserve">Mr. Russel Redding, TAC </w:t>
      </w:r>
      <w:r w:rsidR="003749D0">
        <w:rPr>
          <w:rFonts w:ascii="Times New Roman" w:hAnsi="Times New Roman" w:cs="Times New Roman"/>
          <w:sz w:val="24"/>
          <w:szCs w:val="24"/>
        </w:rPr>
        <w:t>member</w:t>
      </w:r>
    </w:p>
    <w:p w14:paraId="6FB8EC43" w14:textId="1DF9F3B3" w:rsidR="00862AE5" w:rsidRDefault="00AF190A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D3D0E">
        <w:rPr>
          <w:rFonts w:ascii="Times New Roman" w:eastAsia="Calibri" w:hAnsi="Times New Roman" w:cs="Times New Roman"/>
          <w:sz w:val="24"/>
          <w:szCs w:val="24"/>
        </w:rPr>
        <w:t>Representative Tim Hennessey, TAC member</w:t>
      </w:r>
    </w:p>
    <w:p w14:paraId="1906E39C" w14:textId="2EA0A251" w:rsidR="009E34E6" w:rsidRDefault="009E34E6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Sam </w:t>
      </w:r>
      <w:r w:rsidR="00E702F7">
        <w:rPr>
          <w:rFonts w:ascii="Times New Roman" w:eastAsia="Calibri" w:hAnsi="Times New Roman" w:cs="Times New Roman"/>
          <w:sz w:val="24"/>
          <w:szCs w:val="24"/>
        </w:rPr>
        <w:t xml:space="preserve">Arnold, alternate for </w:t>
      </w:r>
      <w:r w:rsidR="00F85E8E">
        <w:rPr>
          <w:rFonts w:ascii="Times New Roman" w:eastAsia="Calibri" w:hAnsi="Times New Roman" w:cs="Times New Roman"/>
          <w:sz w:val="24"/>
          <w:szCs w:val="24"/>
        </w:rPr>
        <w:t>Senator Tim Kearney</w:t>
      </w:r>
      <w:r w:rsidR="00B4076B">
        <w:rPr>
          <w:rFonts w:ascii="Times New Roman" w:eastAsia="Calibri" w:hAnsi="Times New Roman" w:cs="Times New Roman"/>
          <w:sz w:val="24"/>
          <w:szCs w:val="24"/>
        </w:rPr>
        <w:t>, TAC member</w:t>
      </w:r>
    </w:p>
    <w:p w14:paraId="06065431" w14:textId="3BA16B04" w:rsidR="00F85E8E" w:rsidRPr="006D3D0E" w:rsidRDefault="00F85E8E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Meredith </w:t>
      </w:r>
      <w:r w:rsidR="006000C1">
        <w:rPr>
          <w:rFonts w:ascii="Times New Roman" w:eastAsia="Calibri" w:hAnsi="Times New Roman" w:cs="Times New Roman"/>
          <w:sz w:val="24"/>
          <w:szCs w:val="24"/>
        </w:rPr>
        <w:t xml:space="preserve">Biggica, alternate for Representative </w:t>
      </w:r>
      <w:r w:rsidR="00B4076B">
        <w:rPr>
          <w:rFonts w:ascii="Times New Roman" w:eastAsia="Calibri" w:hAnsi="Times New Roman" w:cs="Times New Roman"/>
          <w:sz w:val="24"/>
          <w:szCs w:val="24"/>
        </w:rPr>
        <w:t>Mike Carroll, TAC member</w:t>
      </w:r>
    </w:p>
    <w:p w14:paraId="01269639" w14:textId="77777777" w:rsidR="00862AE5" w:rsidRDefault="00D97B5D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62AE5">
        <w:rPr>
          <w:rFonts w:ascii="Times New Roman" w:eastAsia="Calibri" w:hAnsi="Times New Roman" w:cs="Times New Roman"/>
          <w:sz w:val="24"/>
          <w:szCs w:val="24"/>
        </w:rPr>
        <w:t>Mr. Alan Blahovec, CCPM, TAC member</w:t>
      </w:r>
    </w:p>
    <w:p w14:paraId="361D78D6" w14:textId="77777777" w:rsidR="00862AE5" w:rsidRPr="006D3D0E" w:rsidRDefault="003E6F7B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D3D0E">
        <w:rPr>
          <w:rFonts w:ascii="Times New Roman" w:eastAsia="Calibri" w:hAnsi="Times New Roman" w:cs="Times New Roman"/>
          <w:sz w:val="24"/>
          <w:szCs w:val="24"/>
        </w:rPr>
        <w:t>Mr. Elam Herr, TAC member</w:t>
      </w:r>
    </w:p>
    <w:p w14:paraId="075EA856" w14:textId="77777777" w:rsidR="00862AE5" w:rsidRPr="006D3D0E" w:rsidRDefault="00484C7C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</w:rPr>
      </w:pPr>
      <w:r w:rsidRPr="006D3D0E">
        <w:rPr>
          <w:rFonts w:ascii="Times New Roman" w:eastAsia="Calibri" w:hAnsi="Times New Roman" w:cs="Times New Roman"/>
          <w:sz w:val="24"/>
        </w:rPr>
        <w:t>Mr. Mark Murawski, TAC member</w:t>
      </w:r>
    </w:p>
    <w:p w14:paraId="6D784486" w14:textId="77777777" w:rsidR="00862AE5" w:rsidRPr="006D3D0E" w:rsidRDefault="005B7999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D3D0E">
        <w:rPr>
          <w:rFonts w:ascii="Times New Roman" w:eastAsia="Calibri" w:hAnsi="Times New Roman" w:cs="Times New Roman"/>
          <w:sz w:val="24"/>
          <w:szCs w:val="24"/>
        </w:rPr>
        <w:t>Dr. Larry Nulton, TAC member</w:t>
      </w:r>
    </w:p>
    <w:p w14:paraId="13B5C2BD" w14:textId="77777777" w:rsidR="00A60804" w:rsidRDefault="001E53C8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D3D0E">
        <w:rPr>
          <w:rFonts w:ascii="Times New Roman" w:eastAsia="Calibri" w:hAnsi="Times New Roman" w:cs="Times New Roman"/>
          <w:sz w:val="24"/>
          <w:szCs w:val="24"/>
        </w:rPr>
        <w:t>Ms. Brenda Sandberg, TAC member</w:t>
      </w:r>
    </w:p>
    <w:p w14:paraId="77BA5DD5" w14:textId="190B9A32" w:rsidR="00A60804" w:rsidRDefault="00CF6DA2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C70B2">
        <w:rPr>
          <w:rFonts w:ascii="Times New Roman" w:eastAsia="Calibri" w:hAnsi="Times New Roman" w:cs="Times New Roman"/>
          <w:sz w:val="24"/>
          <w:szCs w:val="24"/>
        </w:rPr>
        <w:t>Mr. Ronald Wagenmann, TAC member</w:t>
      </w:r>
    </w:p>
    <w:p w14:paraId="6D272270" w14:textId="41800F03" w:rsidR="00930432" w:rsidRDefault="00930432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Joseph Butzer, </w:t>
      </w:r>
      <w:r w:rsidR="00CD238C">
        <w:rPr>
          <w:rFonts w:ascii="Times New Roman" w:eastAsia="Calibri" w:hAnsi="Times New Roman" w:cs="Times New Roman"/>
          <w:sz w:val="24"/>
          <w:szCs w:val="24"/>
        </w:rPr>
        <w:t>TAC member</w:t>
      </w:r>
    </w:p>
    <w:p w14:paraId="68CCC339" w14:textId="4A533899" w:rsidR="008108D8" w:rsidRDefault="008108D8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Michael Carroll</w:t>
      </w:r>
      <w:r w:rsidR="00FA26C3">
        <w:rPr>
          <w:rFonts w:ascii="Times New Roman" w:eastAsia="Calibri" w:hAnsi="Times New Roman" w:cs="Times New Roman"/>
          <w:sz w:val="24"/>
          <w:szCs w:val="24"/>
        </w:rPr>
        <w:t>, TAC member</w:t>
      </w:r>
    </w:p>
    <w:p w14:paraId="1071589F" w14:textId="4659A276" w:rsidR="008C056E" w:rsidRPr="00A60804" w:rsidRDefault="002E647C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60804">
        <w:rPr>
          <w:rFonts w:ascii="Times New Roman" w:eastAsia="Calibri" w:hAnsi="Times New Roman" w:cs="Times New Roman"/>
          <w:sz w:val="24"/>
          <w:szCs w:val="24"/>
        </w:rPr>
        <w:t>Ms. Melissa Batula, P.E., PennDOT</w:t>
      </w:r>
    </w:p>
    <w:p w14:paraId="4479F53E" w14:textId="3A32F9C7" w:rsidR="00825D7B" w:rsidRPr="008B0ACC" w:rsidRDefault="008C056E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B0ACC">
        <w:rPr>
          <w:rFonts w:ascii="Times New Roman" w:eastAsia="Calibri" w:hAnsi="Times New Roman" w:cs="Times New Roman"/>
          <w:sz w:val="24"/>
          <w:szCs w:val="24"/>
        </w:rPr>
        <w:t>M</w:t>
      </w:r>
      <w:r w:rsidR="00D01F14">
        <w:rPr>
          <w:rFonts w:ascii="Times New Roman" w:eastAsia="Calibri" w:hAnsi="Times New Roman" w:cs="Times New Roman"/>
          <w:sz w:val="24"/>
          <w:szCs w:val="24"/>
        </w:rPr>
        <w:t>s. Michelle Jennings</w:t>
      </w:r>
      <w:r w:rsidRPr="008B0ACC">
        <w:rPr>
          <w:rFonts w:ascii="Times New Roman" w:eastAsia="Calibri" w:hAnsi="Times New Roman" w:cs="Times New Roman"/>
          <w:sz w:val="24"/>
          <w:szCs w:val="24"/>
        </w:rPr>
        <w:t>, PennDOT</w:t>
      </w:r>
    </w:p>
    <w:p w14:paraId="2BE72114" w14:textId="13F7EB95" w:rsidR="00D523E9" w:rsidRPr="00A60804" w:rsidRDefault="00D02CBB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</w:t>
      </w:r>
      <w:r w:rsidR="00AD7CA0" w:rsidRPr="00AD7CA0">
        <w:rPr>
          <w:rFonts w:ascii="Times New Roman" w:eastAsia="Calibri" w:hAnsi="Times New Roman" w:cs="Times New Roman"/>
          <w:sz w:val="24"/>
          <w:szCs w:val="24"/>
        </w:rPr>
        <w:t xml:space="preserve">Jennie </w:t>
      </w:r>
      <w:r w:rsidR="005C7541">
        <w:rPr>
          <w:rFonts w:ascii="Times New Roman" w:eastAsia="Calibri" w:hAnsi="Times New Roman" w:cs="Times New Roman"/>
          <w:sz w:val="24"/>
          <w:szCs w:val="24"/>
        </w:rPr>
        <w:t>Louwerse</w:t>
      </w:r>
      <w:r w:rsidR="00AD7CA0" w:rsidRPr="00AD7CA0">
        <w:rPr>
          <w:rFonts w:ascii="Times New Roman" w:eastAsia="Calibri" w:hAnsi="Times New Roman" w:cs="Times New Roman"/>
          <w:sz w:val="24"/>
          <w:szCs w:val="24"/>
        </w:rPr>
        <w:t>, AICP, PennDOT</w:t>
      </w:r>
    </w:p>
    <w:p w14:paraId="758248ED" w14:textId="72EA88C7" w:rsidR="00D523E9" w:rsidRPr="008B0ACC" w:rsidRDefault="002E647C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2E647C">
        <w:rPr>
          <w:rFonts w:ascii="Times New Roman" w:eastAsia="Calibri" w:hAnsi="Times New Roman" w:cs="Times New Roman"/>
          <w:sz w:val="24"/>
          <w:szCs w:val="24"/>
        </w:rPr>
        <w:t>Mr. Michael Keiser, P.E., PennDOT</w:t>
      </w:r>
    </w:p>
    <w:p w14:paraId="419B7C29" w14:textId="77777777" w:rsidR="00A60804" w:rsidRDefault="00B3197D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3197D">
        <w:rPr>
          <w:rFonts w:ascii="Times New Roman" w:eastAsia="Calibri" w:hAnsi="Times New Roman" w:cs="Times New Roman"/>
          <w:sz w:val="24"/>
          <w:szCs w:val="24"/>
        </w:rPr>
        <w:t>Mr. Kurt Myers, PennDOT</w:t>
      </w:r>
    </w:p>
    <w:p w14:paraId="0692E27A" w14:textId="30E0CE28" w:rsidR="00A60804" w:rsidRDefault="00B3197D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D3D0E">
        <w:rPr>
          <w:rFonts w:ascii="Times New Roman" w:eastAsia="Calibri" w:hAnsi="Times New Roman" w:cs="Times New Roman"/>
          <w:sz w:val="24"/>
          <w:szCs w:val="24"/>
        </w:rPr>
        <w:t>Mr. Larry Shifflet, PennDOT</w:t>
      </w:r>
    </w:p>
    <w:p w14:paraId="3B518F47" w14:textId="46CA7958" w:rsidR="002D53D1" w:rsidRPr="006D3D0E" w:rsidRDefault="002D53D1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Erin Waters-Trasa</w:t>
      </w:r>
      <w:r w:rsidR="00197FAC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B27EF8">
        <w:rPr>
          <w:rFonts w:ascii="Times New Roman" w:eastAsia="Calibri" w:hAnsi="Times New Roman" w:cs="Times New Roman"/>
          <w:sz w:val="24"/>
          <w:szCs w:val="24"/>
        </w:rPr>
        <w:t>, PennDOT</w:t>
      </w:r>
    </w:p>
    <w:p w14:paraId="00B414B9" w14:textId="2C3EED1F" w:rsidR="00D523E9" w:rsidRDefault="00503E56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F5065">
        <w:rPr>
          <w:rFonts w:ascii="Times New Roman" w:eastAsia="Calibri" w:hAnsi="Times New Roman" w:cs="Times New Roman"/>
          <w:sz w:val="24"/>
          <w:szCs w:val="24"/>
        </w:rPr>
        <w:t>Mr. Shane Rice, PennDOT</w:t>
      </w:r>
    </w:p>
    <w:p w14:paraId="051B76E9" w14:textId="62F6A5CD" w:rsidR="00671921" w:rsidRPr="00A60804" w:rsidRDefault="00671921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Natasha Fackler, PennDOT</w:t>
      </w:r>
    </w:p>
    <w:p w14:paraId="0FD51B67" w14:textId="77777777" w:rsidR="00A60804" w:rsidRDefault="00AC5E9B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C70B2">
        <w:rPr>
          <w:rFonts w:ascii="Times New Roman" w:eastAsia="Calibri" w:hAnsi="Times New Roman" w:cs="Times New Roman"/>
          <w:sz w:val="24"/>
          <w:szCs w:val="24"/>
        </w:rPr>
        <w:t>Mr. Abdoul Ahmed, PennDOT</w:t>
      </w:r>
    </w:p>
    <w:p w14:paraId="36BD5BED" w14:textId="10A472DB" w:rsidR="00AC5E9B" w:rsidRPr="00A60804" w:rsidRDefault="003641D9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60804">
        <w:rPr>
          <w:rFonts w:ascii="Times New Roman" w:eastAsia="Calibri" w:hAnsi="Times New Roman" w:cs="Times New Roman"/>
          <w:sz w:val="24"/>
          <w:szCs w:val="24"/>
        </w:rPr>
        <w:t>Mr. Brian Hare, P.E., Pe</w:t>
      </w:r>
      <w:r w:rsidR="00197FAC">
        <w:rPr>
          <w:rFonts w:ascii="Times New Roman" w:eastAsia="Calibri" w:hAnsi="Times New Roman" w:cs="Times New Roman"/>
          <w:sz w:val="24"/>
          <w:szCs w:val="24"/>
        </w:rPr>
        <w:t>n</w:t>
      </w:r>
      <w:r w:rsidRPr="00A60804">
        <w:rPr>
          <w:rFonts w:ascii="Times New Roman" w:eastAsia="Calibri" w:hAnsi="Times New Roman" w:cs="Times New Roman"/>
          <w:sz w:val="24"/>
          <w:szCs w:val="24"/>
        </w:rPr>
        <w:t>nDOT</w:t>
      </w:r>
    </w:p>
    <w:p w14:paraId="38A29F2C" w14:textId="77777777" w:rsidR="00A60804" w:rsidRDefault="00503E56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03E56">
        <w:rPr>
          <w:rFonts w:ascii="Times New Roman" w:eastAsia="Calibri" w:hAnsi="Times New Roman" w:cs="Times New Roman"/>
          <w:sz w:val="24"/>
          <w:szCs w:val="24"/>
        </w:rPr>
        <w:t>Ms. Karen Heath, PennDOT</w:t>
      </w:r>
    </w:p>
    <w:p w14:paraId="029095DF" w14:textId="37DD1CB2" w:rsidR="00503E56" w:rsidRPr="00A60804" w:rsidRDefault="00503E56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60804">
        <w:rPr>
          <w:rFonts w:ascii="Times New Roman" w:eastAsia="Calibri" w:hAnsi="Times New Roman" w:cs="Times New Roman"/>
          <w:sz w:val="24"/>
          <w:szCs w:val="24"/>
        </w:rPr>
        <w:t>Mr. Daniel Keane, PennDOT</w:t>
      </w:r>
    </w:p>
    <w:p w14:paraId="25410565" w14:textId="77777777" w:rsidR="00AC5E9B" w:rsidRPr="009C70B2" w:rsidRDefault="00AC5E9B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C70B2">
        <w:rPr>
          <w:rFonts w:ascii="Times New Roman" w:eastAsia="Calibri" w:hAnsi="Times New Roman" w:cs="Times New Roman"/>
          <w:sz w:val="24"/>
          <w:szCs w:val="24"/>
        </w:rPr>
        <w:t>Mr. Mark Tobin, PennDOT</w:t>
      </w:r>
    </w:p>
    <w:p w14:paraId="4D80E3F6" w14:textId="2DA2FEC9" w:rsidR="00A60804" w:rsidRDefault="00503E56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03E56">
        <w:rPr>
          <w:rFonts w:ascii="Times New Roman" w:eastAsia="Calibri" w:hAnsi="Times New Roman" w:cs="Times New Roman"/>
          <w:sz w:val="24"/>
          <w:szCs w:val="24"/>
        </w:rPr>
        <w:t>M</w:t>
      </w:r>
      <w:r w:rsidR="00B03A96">
        <w:rPr>
          <w:rFonts w:ascii="Times New Roman" w:eastAsia="Calibri" w:hAnsi="Times New Roman" w:cs="Times New Roman"/>
          <w:sz w:val="24"/>
          <w:szCs w:val="24"/>
        </w:rPr>
        <w:t>s. Jessica Clark,</w:t>
      </w:r>
      <w:r w:rsidRPr="00503E56">
        <w:rPr>
          <w:rFonts w:ascii="Times New Roman" w:eastAsia="Calibri" w:hAnsi="Times New Roman" w:cs="Times New Roman"/>
          <w:sz w:val="24"/>
          <w:szCs w:val="24"/>
        </w:rPr>
        <w:t xml:space="preserve"> PennDOT</w:t>
      </w:r>
    </w:p>
    <w:p w14:paraId="2D4E13F1" w14:textId="078B2611" w:rsidR="00D14291" w:rsidRDefault="00D14291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Michael Rimer, PennDOT</w:t>
      </w:r>
    </w:p>
    <w:p w14:paraId="173C960F" w14:textId="2D81CC47" w:rsidR="005D7284" w:rsidRDefault="0066556D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5D7284">
        <w:rPr>
          <w:rFonts w:ascii="Times New Roman" w:eastAsia="Calibri" w:hAnsi="Times New Roman" w:cs="Times New Roman"/>
          <w:sz w:val="24"/>
          <w:szCs w:val="24"/>
        </w:rPr>
        <w:t>Matthew Crea, PennDOT</w:t>
      </w:r>
    </w:p>
    <w:p w14:paraId="67868B9E" w14:textId="392CA1D6" w:rsidR="005A4CDE" w:rsidRDefault="005A4CDE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89103B">
        <w:rPr>
          <w:rFonts w:ascii="Times New Roman" w:eastAsia="Calibri" w:hAnsi="Times New Roman" w:cs="Times New Roman"/>
          <w:sz w:val="24"/>
          <w:szCs w:val="24"/>
        </w:rPr>
        <w:t>David Lapadat, PennDOT</w:t>
      </w:r>
    </w:p>
    <w:p w14:paraId="0049534E" w14:textId="3EED8D33" w:rsidR="003E00B5" w:rsidRDefault="003E00B5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Michele Tarquino, PennDOT</w:t>
      </w:r>
    </w:p>
    <w:p w14:paraId="524EC26D" w14:textId="6CC319F6" w:rsidR="00494272" w:rsidRDefault="00494272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Colton Brown, PADEP</w:t>
      </w:r>
    </w:p>
    <w:p w14:paraId="401DA116" w14:textId="45456733" w:rsidR="00AC5E9B" w:rsidRPr="00A60804" w:rsidRDefault="00C60462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60462"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AC5E9B" w:rsidRPr="00C60462">
        <w:rPr>
          <w:rFonts w:ascii="Times New Roman" w:eastAsia="Calibri" w:hAnsi="Times New Roman" w:cs="Times New Roman"/>
          <w:sz w:val="24"/>
          <w:szCs w:val="24"/>
        </w:rPr>
        <w:t>Ronald Grutza</w:t>
      </w:r>
      <w:r w:rsidRPr="00C604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2CBB" w:rsidRPr="00D02CBB">
        <w:rPr>
          <w:rFonts w:ascii="Times New Roman" w:eastAsia="Calibri" w:hAnsi="Times New Roman" w:cs="Times New Roman"/>
          <w:sz w:val="24"/>
          <w:szCs w:val="24"/>
        </w:rPr>
        <w:t>P</w:t>
      </w:r>
      <w:r w:rsidR="00D02CBB">
        <w:rPr>
          <w:rFonts w:ascii="Times New Roman" w:eastAsia="Calibri" w:hAnsi="Times New Roman" w:cs="Times New Roman"/>
          <w:sz w:val="24"/>
          <w:szCs w:val="24"/>
        </w:rPr>
        <w:t>A</w:t>
      </w:r>
      <w:r w:rsidR="00D02CBB" w:rsidRPr="00D02CBB">
        <w:rPr>
          <w:rFonts w:ascii="Times New Roman" w:eastAsia="Calibri" w:hAnsi="Times New Roman" w:cs="Times New Roman"/>
          <w:sz w:val="24"/>
          <w:szCs w:val="24"/>
        </w:rPr>
        <w:t xml:space="preserve"> State Association of Boroughs</w:t>
      </w:r>
    </w:p>
    <w:p w14:paraId="24C911FC" w14:textId="0C66517E" w:rsidR="00AC5E9B" w:rsidRPr="00A60804" w:rsidRDefault="007C4833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60804">
        <w:rPr>
          <w:rFonts w:ascii="Times New Roman" w:eastAsia="Calibri" w:hAnsi="Times New Roman" w:cs="Times New Roman"/>
          <w:sz w:val="24"/>
          <w:szCs w:val="24"/>
        </w:rPr>
        <w:lastRenderedPageBreak/>
        <w:t>Mr. Brian Funkhouser, Michael Baker Int’l</w:t>
      </w:r>
    </w:p>
    <w:p w14:paraId="57DF54DB" w14:textId="4DB16AF2" w:rsidR="009123FA" w:rsidRDefault="009123FA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Aar</w:t>
      </w:r>
      <w:r w:rsidR="000D11C3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on Franklin, </w:t>
      </w:r>
      <w:r w:rsidR="000D11C3" w:rsidRPr="000D11C3">
        <w:rPr>
          <w:rFonts w:ascii="Times New Roman" w:eastAsia="Calibri" w:hAnsi="Times New Roman" w:cs="Times New Roman"/>
          <w:sz w:val="24"/>
          <w:szCs w:val="24"/>
        </w:rPr>
        <w:t>Michael Baker Int’l</w:t>
      </w:r>
    </w:p>
    <w:p w14:paraId="2A609C62" w14:textId="2E84D6AE" w:rsidR="00B71CFA" w:rsidRDefault="00B71CFA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Tracey </w:t>
      </w:r>
      <w:r w:rsidR="003E00B5">
        <w:rPr>
          <w:rFonts w:ascii="Times New Roman" w:eastAsia="Calibri" w:hAnsi="Times New Roman" w:cs="Times New Roman"/>
          <w:sz w:val="24"/>
          <w:szCs w:val="24"/>
        </w:rPr>
        <w:t>Vernon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00B5">
        <w:rPr>
          <w:rFonts w:ascii="Times New Roman" w:eastAsia="Calibri" w:hAnsi="Times New Roman" w:cs="Times New Roman"/>
          <w:sz w:val="24"/>
          <w:szCs w:val="24"/>
        </w:rPr>
        <w:t>Vernon Land Use</w:t>
      </w:r>
    </w:p>
    <w:p w14:paraId="1063B5E9" w14:textId="30DFC002" w:rsidR="00A60804" w:rsidRPr="00C60462" w:rsidRDefault="00C60462" w:rsidP="00FF5DC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60462"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02360F" w:rsidRPr="00C60462">
        <w:rPr>
          <w:rFonts w:ascii="Times New Roman" w:eastAsia="Calibri" w:hAnsi="Times New Roman" w:cs="Times New Roman"/>
          <w:sz w:val="24"/>
          <w:szCs w:val="24"/>
        </w:rPr>
        <w:t>Tyler Burke</w:t>
      </w:r>
      <w:r w:rsidR="002D694C" w:rsidRPr="00C60462">
        <w:rPr>
          <w:rFonts w:ascii="Times New Roman" w:eastAsia="Calibri" w:hAnsi="Times New Roman" w:cs="Times New Roman"/>
          <w:sz w:val="24"/>
          <w:szCs w:val="24"/>
        </w:rPr>
        <w:t>, Milliron Goodman</w:t>
      </w:r>
    </w:p>
    <w:p w14:paraId="74EE8A71" w14:textId="77777777" w:rsidR="00B337E5" w:rsidRPr="009C70B2" w:rsidRDefault="00B337E5" w:rsidP="009A433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2A4F00E1" w14:textId="6FF38A85" w:rsidR="001E53C8" w:rsidRPr="008F62BC" w:rsidRDefault="001E53C8" w:rsidP="00BD42F8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33E17076" w14:textId="77777777" w:rsidR="001E53C8" w:rsidRDefault="001E53C8" w:rsidP="001E53C8"/>
    <w:p w14:paraId="6AA42599" w14:textId="77777777" w:rsidR="001E53C8" w:rsidRDefault="001E53C8" w:rsidP="001E53C8"/>
    <w:p w14:paraId="547F3404" w14:textId="77777777" w:rsidR="00DE3D71" w:rsidRDefault="00DE3D71"/>
    <w:sectPr w:rsidR="00DE3D71" w:rsidSect="00A9591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B01D" w14:textId="77777777" w:rsidR="0073787C" w:rsidRDefault="0073787C">
      <w:pPr>
        <w:spacing w:after="0" w:line="240" w:lineRule="auto"/>
      </w:pPr>
      <w:r>
        <w:separator/>
      </w:r>
    </w:p>
  </w:endnote>
  <w:endnote w:type="continuationSeparator" w:id="0">
    <w:p w14:paraId="75025B9F" w14:textId="77777777" w:rsidR="0073787C" w:rsidRDefault="0073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931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D3A8A" w14:textId="77777777" w:rsidR="002328C8" w:rsidRDefault="00C351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B6FDC" w14:textId="77777777" w:rsidR="002328C8" w:rsidRDefault="002D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059E" w14:textId="77777777" w:rsidR="0073787C" w:rsidRDefault="0073787C">
      <w:pPr>
        <w:spacing w:after="0" w:line="240" w:lineRule="auto"/>
      </w:pPr>
      <w:r>
        <w:separator/>
      </w:r>
    </w:p>
  </w:footnote>
  <w:footnote w:type="continuationSeparator" w:id="0">
    <w:p w14:paraId="4F0F3326" w14:textId="77777777" w:rsidR="0073787C" w:rsidRDefault="0073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E660" w14:textId="593218F4" w:rsidR="00E36B23" w:rsidRDefault="002D0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E2"/>
    <w:multiLevelType w:val="hybridMultilevel"/>
    <w:tmpl w:val="3F063924"/>
    <w:lvl w:ilvl="0" w:tplc="7DB4E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8C4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6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8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0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2A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43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44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2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E37360"/>
    <w:multiLevelType w:val="hybridMultilevel"/>
    <w:tmpl w:val="13E69AB4"/>
    <w:lvl w:ilvl="0" w:tplc="5C301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83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E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C0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8C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66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ED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C9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80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1F05E4"/>
    <w:multiLevelType w:val="hybridMultilevel"/>
    <w:tmpl w:val="6FD80F58"/>
    <w:lvl w:ilvl="0" w:tplc="0AD61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21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2B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64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86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22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E1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61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E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A730B"/>
    <w:multiLevelType w:val="hybridMultilevel"/>
    <w:tmpl w:val="725A8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C4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6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8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0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2A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43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44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2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EC7DC7"/>
    <w:multiLevelType w:val="hybridMultilevel"/>
    <w:tmpl w:val="295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E659C"/>
    <w:multiLevelType w:val="hybridMultilevel"/>
    <w:tmpl w:val="CB4A5716"/>
    <w:lvl w:ilvl="0" w:tplc="411EA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C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C4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6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06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0F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C7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A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0F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BE1051"/>
    <w:multiLevelType w:val="hybridMultilevel"/>
    <w:tmpl w:val="346C7012"/>
    <w:lvl w:ilvl="0" w:tplc="ED240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41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AB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F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7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2E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E2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CC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0E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CA72A1"/>
    <w:multiLevelType w:val="hybridMultilevel"/>
    <w:tmpl w:val="BCA4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79F7"/>
    <w:multiLevelType w:val="hybridMultilevel"/>
    <w:tmpl w:val="B5A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7AD9"/>
    <w:multiLevelType w:val="hybridMultilevel"/>
    <w:tmpl w:val="40926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E9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4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85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EC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4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7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48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4D3A40"/>
    <w:multiLevelType w:val="multilevel"/>
    <w:tmpl w:val="82D6D2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B672D2"/>
    <w:multiLevelType w:val="hybridMultilevel"/>
    <w:tmpl w:val="47305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F20BB2"/>
    <w:multiLevelType w:val="hybridMultilevel"/>
    <w:tmpl w:val="BE88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D73C5"/>
    <w:multiLevelType w:val="hybridMultilevel"/>
    <w:tmpl w:val="7EB0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4B19"/>
    <w:multiLevelType w:val="hybridMultilevel"/>
    <w:tmpl w:val="7C14A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0C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C4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6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06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0F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C7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A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0F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C241A8"/>
    <w:multiLevelType w:val="hybridMultilevel"/>
    <w:tmpl w:val="D97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80A52"/>
    <w:multiLevelType w:val="hybridMultilevel"/>
    <w:tmpl w:val="34FE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93BFB"/>
    <w:multiLevelType w:val="hybridMultilevel"/>
    <w:tmpl w:val="BC0CD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E2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2D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EC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2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CF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68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0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FF3E53"/>
    <w:multiLevelType w:val="multilevel"/>
    <w:tmpl w:val="453465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EA5092"/>
    <w:multiLevelType w:val="hybridMultilevel"/>
    <w:tmpl w:val="6CE4E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83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E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C0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8C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66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ED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C9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80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FDC0E8A"/>
    <w:multiLevelType w:val="hybridMultilevel"/>
    <w:tmpl w:val="D5DA8940"/>
    <w:lvl w:ilvl="0" w:tplc="FFA60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4E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02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AD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AC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6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4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E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139C4"/>
    <w:multiLevelType w:val="hybridMultilevel"/>
    <w:tmpl w:val="B83A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01F63"/>
    <w:multiLevelType w:val="hybridMultilevel"/>
    <w:tmpl w:val="91AC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511"/>
    <w:multiLevelType w:val="hybridMultilevel"/>
    <w:tmpl w:val="01D6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D4C6D"/>
    <w:multiLevelType w:val="hybridMultilevel"/>
    <w:tmpl w:val="7C8A1B1C"/>
    <w:lvl w:ilvl="0" w:tplc="6D582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4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2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23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C2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1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4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EF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D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7B5884"/>
    <w:multiLevelType w:val="hybridMultilevel"/>
    <w:tmpl w:val="1B6C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8384D"/>
    <w:multiLevelType w:val="hybridMultilevel"/>
    <w:tmpl w:val="1CCADC00"/>
    <w:lvl w:ilvl="0" w:tplc="7CA43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E0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8E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E2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4D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28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EF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41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E2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BE1D47"/>
    <w:multiLevelType w:val="hybridMultilevel"/>
    <w:tmpl w:val="B964B182"/>
    <w:lvl w:ilvl="0" w:tplc="47DAD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CC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49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2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8B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A9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E3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CB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E1A529A"/>
    <w:multiLevelType w:val="hybridMultilevel"/>
    <w:tmpl w:val="5A02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7267D"/>
    <w:multiLevelType w:val="hybridMultilevel"/>
    <w:tmpl w:val="96A00BA8"/>
    <w:lvl w:ilvl="0" w:tplc="92F8D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23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8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E5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C5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8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E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0A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2A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551F10"/>
    <w:multiLevelType w:val="hybridMultilevel"/>
    <w:tmpl w:val="C23A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96CF9"/>
    <w:multiLevelType w:val="hybridMultilevel"/>
    <w:tmpl w:val="A7CAA15C"/>
    <w:lvl w:ilvl="0" w:tplc="198EAC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697B"/>
    <w:multiLevelType w:val="hybridMultilevel"/>
    <w:tmpl w:val="A8A8B466"/>
    <w:lvl w:ilvl="0" w:tplc="41F4A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83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EB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A8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02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A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0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A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865AAF"/>
    <w:multiLevelType w:val="multilevel"/>
    <w:tmpl w:val="453465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9180E85"/>
    <w:multiLevelType w:val="hybridMultilevel"/>
    <w:tmpl w:val="67FA6D6A"/>
    <w:lvl w:ilvl="0" w:tplc="198EAC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60D7D"/>
    <w:multiLevelType w:val="hybridMultilevel"/>
    <w:tmpl w:val="40B2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81EDF"/>
    <w:multiLevelType w:val="hybridMultilevel"/>
    <w:tmpl w:val="227C3336"/>
    <w:lvl w:ilvl="0" w:tplc="2334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EF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C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6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AC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01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C4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A0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7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34215D"/>
    <w:multiLevelType w:val="hybridMultilevel"/>
    <w:tmpl w:val="0C6CE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2FF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0C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856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46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29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EE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A5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C3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1AB78FD"/>
    <w:multiLevelType w:val="hybridMultilevel"/>
    <w:tmpl w:val="AB40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E549D"/>
    <w:multiLevelType w:val="hybridMultilevel"/>
    <w:tmpl w:val="A822A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C4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6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8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0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2A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43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44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2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BD20D9"/>
    <w:multiLevelType w:val="multilevel"/>
    <w:tmpl w:val="82D6D2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A5315DE"/>
    <w:multiLevelType w:val="hybridMultilevel"/>
    <w:tmpl w:val="12C0D72A"/>
    <w:lvl w:ilvl="0" w:tplc="03C6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80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45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A2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3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45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4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4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C2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DD2A36"/>
    <w:multiLevelType w:val="hybridMultilevel"/>
    <w:tmpl w:val="4C027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0"/>
  </w:num>
  <w:num w:numId="4">
    <w:abstractNumId w:val="22"/>
  </w:num>
  <w:num w:numId="5">
    <w:abstractNumId w:val="16"/>
  </w:num>
  <w:num w:numId="6">
    <w:abstractNumId w:val="13"/>
  </w:num>
  <w:num w:numId="7">
    <w:abstractNumId w:val="21"/>
  </w:num>
  <w:num w:numId="8">
    <w:abstractNumId w:val="12"/>
  </w:num>
  <w:num w:numId="9">
    <w:abstractNumId w:val="9"/>
  </w:num>
  <w:num w:numId="10">
    <w:abstractNumId w:val="28"/>
  </w:num>
  <w:num w:numId="11">
    <w:abstractNumId w:val="20"/>
  </w:num>
  <w:num w:numId="12">
    <w:abstractNumId w:val="41"/>
  </w:num>
  <w:num w:numId="13">
    <w:abstractNumId w:val="1"/>
  </w:num>
  <w:num w:numId="14">
    <w:abstractNumId w:val="5"/>
  </w:num>
  <w:num w:numId="15">
    <w:abstractNumId w:val="29"/>
  </w:num>
  <w:num w:numId="16">
    <w:abstractNumId w:val="15"/>
  </w:num>
  <w:num w:numId="17">
    <w:abstractNumId w:val="14"/>
  </w:num>
  <w:num w:numId="18">
    <w:abstractNumId w:val="19"/>
  </w:num>
  <w:num w:numId="19">
    <w:abstractNumId w:val="38"/>
  </w:num>
  <w:num w:numId="20">
    <w:abstractNumId w:val="42"/>
  </w:num>
  <w:num w:numId="21">
    <w:abstractNumId w:val="2"/>
  </w:num>
  <w:num w:numId="22">
    <w:abstractNumId w:val="0"/>
  </w:num>
  <w:num w:numId="23">
    <w:abstractNumId w:val="8"/>
  </w:num>
  <w:num w:numId="24">
    <w:abstractNumId w:val="25"/>
  </w:num>
  <w:num w:numId="25">
    <w:abstractNumId w:val="39"/>
  </w:num>
  <w:num w:numId="26">
    <w:abstractNumId w:val="3"/>
  </w:num>
  <w:num w:numId="27">
    <w:abstractNumId w:val="17"/>
  </w:num>
  <w:num w:numId="28">
    <w:abstractNumId w:val="11"/>
  </w:num>
  <w:num w:numId="29">
    <w:abstractNumId w:val="33"/>
  </w:num>
  <w:num w:numId="30">
    <w:abstractNumId w:val="18"/>
  </w:num>
  <w:num w:numId="31">
    <w:abstractNumId w:val="37"/>
  </w:num>
  <w:num w:numId="32">
    <w:abstractNumId w:val="40"/>
  </w:num>
  <w:num w:numId="33">
    <w:abstractNumId w:val="26"/>
  </w:num>
  <w:num w:numId="34">
    <w:abstractNumId w:val="24"/>
  </w:num>
  <w:num w:numId="35">
    <w:abstractNumId w:val="27"/>
  </w:num>
  <w:num w:numId="36">
    <w:abstractNumId w:val="6"/>
  </w:num>
  <w:num w:numId="37">
    <w:abstractNumId w:val="10"/>
  </w:num>
  <w:num w:numId="38">
    <w:abstractNumId w:val="31"/>
  </w:num>
  <w:num w:numId="39">
    <w:abstractNumId w:val="36"/>
  </w:num>
  <w:num w:numId="40">
    <w:abstractNumId w:val="4"/>
  </w:num>
  <w:num w:numId="41">
    <w:abstractNumId w:val="32"/>
  </w:num>
  <w:num w:numId="42">
    <w:abstractNumId w:val="34"/>
  </w:num>
  <w:num w:numId="43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C8"/>
    <w:rsid w:val="000003D6"/>
    <w:rsid w:val="00001083"/>
    <w:rsid w:val="0000246E"/>
    <w:rsid w:val="000027DE"/>
    <w:rsid w:val="00004331"/>
    <w:rsid w:val="00004DCF"/>
    <w:rsid w:val="000055C4"/>
    <w:rsid w:val="00006D89"/>
    <w:rsid w:val="00010088"/>
    <w:rsid w:val="00011209"/>
    <w:rsid w:val="000129A3"/>
    <w:rsid w:val="000139C9"/>
    <w:rsid w:val="00013AF5"/>
    <w:rsid w:val="00013E2C"/>
    <w:rsid w:val="000144D3"/>
    <w:rsid w:val="00014B82"/>
    <w:rsid w:val="00016C85"/>
    <w:rsid w:val="00020D97"/>
    <w:rsid w:val="000213A3"/>
    <w:rsid w:val="00021601"/>
    <w:rsid w:val="00021915"/>
    <w:rsid w:val="00021C62"/>
    <w:rsid w:val="00021D3C"/>
    <w:rsid w:val="000227B1"/>
    <w:rsid w:val="00023564"/>
    <w:rsid w:val="0002360F"/>
    <w:rsid w:val="000241F2"/>
    <w:rsid w:val="0002532E"/>
    <w:rsid w:val="00025D4D"/>
    <w:rsid w:val="0002791B"/>
    <w:rsid w:val="00030FCE"/>
    <w:rsid w:val="00031010"/>
    <w:rsid w:val="0003217C"/>
    <w:rsid w:val="000323A3"/>
    <w:rsid w:val="000338CD"/>
    <w:rsid w:val="00033E16"/>
    <w:rsid w:val="00033F10"/>
    <w:rsid w:val="00036373"/>
    <w:rsid w:val="00036800"/>
    <w:rsid w:val="000368E5"/>
    <w:rsid w:val="000368FF"/>
    <w:rsid w:val="00036F50"/>
    <w:rsid w:val="00037AC0"/>
    <w:rsid w:val="00040738"/>
    <w:rsid w:val="0004096A"/>
    <w:rsid w:val="00040F22"/>
    <w:rsid w:val="000411D1"/>
    <w:rsid w:val="00041A9E"/>
    <w:rsid w:val="000438D8"/>
    <w:rsid w:val="0004635B"/>
    <w:rsid w:val="00046C30"/>
    <w:rsid w:val="0005066B"/>
    <w:rsid w:val="00051C88"/>
    <w:rsid w:val="00052EC1"/>
    <w:rsid w:val="000569FC"/>
    <w:rsid w:val="00057B01"/>
    <w:rsid w:val="000600AB"/>
    <w:rsid w:val="00060610"/>
    <w:rsid w:val="000644FE"/>
    <w:rsid w:val="00064730"/>
    <w:rsid w:val="00066993"/>
    <w:rsid w:val="000709F7"/>
    <w:rsid w:val="00070F3C"/>
    <w:rsid w:val="00073D0E"/>
    <w:rsid w:val="00077406"/>
    <w:rsid w:val="00081019"/>
    <w:rsid w:val="0008232F"/>
    <w:rsid w:val="000854DD"/>
    <w:rsid w:val="00085510"/>
    <w:rsid w:val="00085721"/>
    <w:rsid w:val="00085D03"/>
    <w:rsid w:val="00085E13"/>
    <w:rsid w:val="000864F9"/>
    <w:rsid w:val="0009156C"/>
    <w:rsid w:val="00091CE5"/>
    <w:rsid w:val="000922E0"/>
    <w:rsid w:val="000936AC"/>
    <w:rsid w:val="00093844"/>
    <w:rsid w:val="00093C63"/>
    <w:rsid w:val="00094A6F"/>
    <w:rsid w:val="00096887"/>
    <w:rsid w:val="000969D8"/>
    <w:rsid w:val="000A1659"/>
    <w:rsid w:val="000A23BF"/>
    <w:rsid w:val="000A4DB1"/>
    <w:rsid w:val="000A4FE4"/>
    <w:rsid w:val="000A5E47"/>
    <w:rsid w:val="000A6507"/>
    <w:rsid w:val="000A7623"/>
    <w:rsid w:val="000B0632"/>
    <w:rsid w:val="000B1EA6"/>
    <w:rsid w:val="000B24EC"/>
    <w:rsid w:val="000B3F8C"/>
    <w:rsid w:val="000B420D"/>
    <w:rsid w:val="000B55B4"/>
    <w:rsid w:val="000B5C8A"/>
    <w:rsid w:val="000B671E"/>
    <w:rsid w:val="000B675F"/>
    <w:rsid w:val="000B70C5"/>
    <w:rsid w:val="000B711F"/>
    <w:rsid w:val="000B78E9"/>
    <w:rsid w:val="000C0710"/>
    <w:rsid w:val="000C181F"/>
    <w:rsid w:val="000C1909"/>
    <w:rsid w:val="000C2298"/>
    <w:rsid w:val="000C3FDA"/>
    <w:rsid w:val="000C444D"/>
    <w:rsid w:val="000C4A71"/>
    <w:rsid w:val="000C4F04"/>
    <w:rsid w:val="000C64FF"/>
    <w:rsid w:val="000C6F1E"/>
    <w:rsid w:val="000D0866"/>
    <w:rsid w:val="000D0A4B"/>
    <w:rsid w:val="000D11C3"/>
    <w:rsid w:val="000D12BC"/>
    <w:rsid w:val="000D15F3"/>
    <w:rsid w:val="000D1CC3"/>
    <w:rsid w:val="000D1E34"/>
    <w:rsid w:val="000D24C9"/>
    <w:rsid w:val="000D278C"/>
    <w:rsid w:val="000D29C6"/>
    <w:rsid w:val="000D3429"/>
    <w:rsid w:val="000D353C"/>
    <w:rsid w:val="000D61AE"/>
    <w:rsid w:val="000D76D0"/>
    <w:rsid w:val="000D7A94"/>
    <w:rsid w:val="000E0D8B"/>
    <w:rsid w:val="000E13AA"/>
    <w:rsid w:val="000E223F"/>
    <w:rsid w:val="000E4A38"/>
    <w:rsid w:val="000E53C3"/>
    <w:rsid w:val="000E55AD"/>
    <w:rsid w:val="000E618E"/>
    <w:rsid w:val="000E72F6"/>
    <w:rsid w:val="000E7E3F"/>
    <w:rsid w:val="000F08B5"/>
    <w:rsid w:val="000F0CA9"/>
    <w:rsid w:val="000F2200"/>
    <w:rsid w:val="000F2B56"/>
    <w:rsid w:val="000F3DE5"/>
    <w:rsid w:val="000F4256"/>
    <w:rsid w:val="000F4A6D"/>
    <w:rsid w:val="000F5212"/>
    <w:rsid w:val="000F56ED"/>
    <w:rsid w:val="000F586A"/>
    <w:rsid w:val="000F6166"/>
    <w:rsid w:val="000F6392"/>
    <w:rsid w:val="000F652A"/>
    <w:rsid w:val="000F735F"/>
    <w:rsid w:val="000F738B"/>
    <w:rsid w:val="00100282"/>
    <w:rsid w:val="00102419"/>
    <w:rsid w:val="00102551"/>
    <w:rsid w:val="00102D4E"/>
    <w:rsid w:val="00102E28"/>
    <w:rsid w:val="00103642"/>
    <w:rsid w:val="00104357"/>
    <w:rsid w:val="00104644"/>
    <w:rsid w:val="00104840"/>
    <w:rsid w:val="00105530"/>
    <w:rsid w:val="0010554B"/>
    <w:rsid w:val="00107688"/>
    <w:rsid w:val="00107749"/>
    <w:rsid w:val="00110150"/>
    <w:rsid w:val="00110553"/>
    <w:rsid w:val="00110C3F"/>
    <w:rsid w:val="00112B44"/>
    <w:rsid w:val="0011412D"/>
    <w:rsid w:val="0011550B"/>
    <w:rsid w:val="00115A1B"/>
    <w:rsid w:val="00115A51"/>
    <w:rsid w:val="00115F11"/>
    <w:rsid w:val="00116210"/>
    <w:rsid w:val="001176A0"/>
    <w:rsid w:val="00117972"/>
    <w:rsid w:val="00124FBF"/>
    <w:rsid w:val="001258BB"/>
    <w:rsid w:val="00125BBE"/>
    <w:rsid w:val="001267BF"/>
    <w:rsid w:val="00126D5D"/>
    <w:rsid w:val="00127C70"/>
    <w:rsid w:val="00127EA3"/>
    <w:rsid w:val="00127F95"/>
    <w:rsid w:val="00130BA0"/>
    <w:rsid w:val="00131B99"/>
    <w:rsid w:val="001328E6"/>
    <w:rsid w:val="0013637A"/>
    <w:rsid w:val="00140579"/>
    <w:rsid w:val="001408F4"/>
    <w:rsid w:val="00140E34"/>
    <w:rsid w:val="00142017"/>
    <w:rsid w:val="001423E6"/>
    <w:rsid w:val="00142975"/>
    <w:rsid w:val="00143038"/>
    <w:rsid w:val="001433CD"/>
    <w:rsid w:val="00143A02"/>
    <w:rsid w:val="00143CDE"/>
    <w:rsid w:val="00143F12"/>
    <w:rsid w:val="001445A6"/>
    <w:rsid w:val="00144ED7"/>
    <w:rsid w:val="00145769"/>
    <w:rsid w:val="00145778"/>
    <w:rsid w:val="00145942"/>
    <w:rsid w:val="00145C1F"/>
    <w:rsid w:val="00147C4C"/>
    <w:rsid w:val="00150315"/>
    <w:rsid w:val="001519A6"/>
    <w:rsid w:val="00152219"/>
    <w:rsid w:val="00153D4D"/>
    <w:rsid w:val="00153F16"/>
    <w:rsid w:val="00153FFE"/>
    <w:rsid w:val="001540BA"/>
    <w:rsid w:val="00154693"/>
    <w:rsid w:val="00154E22"/>
    <w:rsid w:val="00155433"/>
    <w:rsid w:val="00155837"/>
    <w:rsid w:val="001577E0"/>
    <w:rsid w:val="00157FBF"/>
    <w:rsid w:val="001601BB"/>
    <w:rsid w:val="00160DC2"/>
    <w:rsid w:val="00161053"/>
    <w:rsid w:val="00161630"/>
    <w:rsid w:val="0016195F"/>
    <w:rsid w:val="00161F5A"/>
    <w:rsid w:val="00163141"/>
    <w:rsid w:val="00164166"/>
    <w:rsid w:val="00164903"/>
    <w:rsid w:val="0016517A"/>
    <w:rsid w:val="0016593D"/>
    <w:rsid w:val="00165E8C"/>
    <w:rsid w:val="0017070F"/>
    <w:rsid w:val="00171207"/>
    <w:rsid w:val="00171811"/>
    <w:rsid w:val="001727C5"/>
    <w:rsid w:val="001728E9"/>
    <w:rsid w:val="001728FD"/>
    <w:rsid w:val="0017483E"/>
    <w:rsid w:val="001764B6"/>
    <w:rsid w:val="001778B7"/>
    <w:rsid w:val="00177AF9"/>
    <w:rsid w:val="00180B38"/>
    <w:rsid w:val="00181347"/>
    <w:rsid w:val="00181A02"/>
    <w:rsid w:val="00181A86"/>
    <w:rsid w:val="00181E05"/>
    <w:rsid w:val="0018288B"/>
    <w:rsid w:val="00182AA3"/>
    <w:rsid w:val="00183D6F"/>
    <w:rsid w:val="00184ACE"/>
    <w:rsid w:val="0018684D"/>
    <w:rsid w:val="00186F3A"/>
    <w:rsid w:val="001906AB"/>
    <w:rsid w:val="00191420"/>
    <w:rsid w:val="00191473"/>
    <w:rsid w:val="00191EC9"/>
    <w:rsid w:val="00193B33"/>
    <w:rsid w:val="0019489B"/>
    <w:rsid w:val="001953C5"/>
    <w:rsid w:val="001959BA"/>
    <w:rsid w:val="00195C69"/>
    <w:rsid w:val="00197FAC"/>
    <w:rsid w:val="001A0082"/>
    <w:rsid w:val="001A03E1"/>
    <w:rsid w:val="001A0D4B"/>
    <w:rsid w:val="001A1311"/>
    <w:rsid w:val="001A206A"/>
    <w:rsid w:val="001A252E"/>
    <w:rsid w:val="001A3943"/>
    <w:rsid w:val="001A5274"/>
    <w:rsid w:val="001A57A1"/>
    <w:rsid w:val="001A5F5C"/>
    <w:rsid w:val="001A644A"/>
    <w:rsid w:val="001B002B"/>
    <w:rsid w:val="001B0C4D"/>
    <w:rsid w:val="001B3497"/>
    <w:rsid w:val="001B36F3"/>
    <w:rsid w:val="001B53BD"/>
    <w:rsid w:val="001B6D56"/>
    <w:rsid w:val="001B72FB"/>
    <w:rsid w:val="001B7BBC"/>
    <w:rsid w:val="001C06B8"/>
    <w:rsid w:val="001C1946"/>
    <w:rsid w:val="001C1ECD"/>
    <w:rsid w:val="001C3E31"/>
    <w:rsid w:val="001C3EB3"/>
    <w:rsid w:val="001C431E"/>
    <w:rsid w:val="001C4E00"/>
    <w:rsid w:val="001C5079"/>
    <w:rsid w:val="001C5970"/>
    <w:rsid w:val="001C5C8A"/>
    <w:rsid w:val="001C5CD4"/>
    <w:rsid w:val="001C65BC"/>
    <w:rsid w:val="001C68BC"/>
    <w:rsid w:val="001C750B"/>
    <w:rsid w:val="001C7F47"/>
    <w:rsid w:val="001D0AAB"/>
    <w:rsid w:val="001D486A"/>
    <w:rsid w:val="001D5AE0"/>
    <w:rsid w:val="001D6376"/>
    <w:rsid w:val="001D6B44"/>
    <w:rsid w:val="001D6F3B"/>
    <w:rsid w:val="001D70E8"/>
    <w:rsid w:val="001E0263"/>
    <w:rsid w:val="001E04B0"/>
    <w:rsid w:val="001E0F01"/>
    <w:rsid w:val="001E1B4E"/>
    <w:rsid w:val="001E26E1"/>
    <w:rsid w:val="001E38AC"/>
    <w:rsid w:val="001E39D8"/>
    <w:rsid w:val="001E53C8"/>
    <w:rsid w:val="001E58C5"/>
    <w:rsid w:val="001E6991"/>
    <w:rsid w:val="001E73C8"/>
    <w:rsid w:val="001E7753"/>
    <w:rsid w:val="001E7963"/>
    <w:rsid w:val="001F0315"/>
    <w:rsid w:val="001F05A5"/>
    <w:rsid w:val="001F0CDB"/>
    <w:rsid w:val="001F0ED4"/>
    <w:rsid w:val="001F105D"/>
    <w:rsid w:val="001F14E4"/>
    <w:rsid w:val="001F2317"/>
    <w:rsid w:val="001F3089"/>
    <w:rsid w:val="001F453A"/>
    <w:rsid w:val="001F4D50"/>
    <w:rsid w:val="001F6ADA"/>
    <w:rsid w:val="001F6F42"/>
    <w:rsid w:val="001F7A01"/>
    <w:rsid w:val="00200641"/>
    <w:rsid w:val="00201462"/>
    <w:rsid w:val="00201B17"/>
    <w:rsid w:val="002022F9"/>
    <w:rsid w:val="0020264E"/>
    <w:rsid w:val="00203406"/>
    <w:rsid w:val="002039E5"/>
    <w:rsid w:val="00203A8F"/>
    <w:rsid w:val="00205F67"/>
    <w:rsid w:val="00206BEC"/>
    <w:rsid w:val="00207FFB"/>
    <w:rsid w:val="00210745"/>
    <w:rsid w:val="00210F86"/>
    <w:rsid w:val="00211203"/>
    <w:rsid w:val="00211710"/>
    <w:rsid w:val="0021391A"/>
    <w:rsid w:val="00215B46"/>
    <w:rsid w:val="00216908"/>
    <w:rsid w:val="00216D81"/>
    <w:rsid w:val="002177AE"/>
    <w:rsid w:val="00217E9B"/>
    <w:rsid w:val="00220385"/>
    <w:rsid w:val="00220561"/>
    <w:rsid w:val="00220EAB"/>
    <w:rsid w:val="00221192"/>
    <w:rsid w:val="0022432B"/>
    <w:rsid w:val="00224EDB"/>
    <w:rsid w:val="00225179"/>
    <w:rsid w:val="00225FE9"/>
    <w:rsid w:val="00226CD4"/>
    <w:rsid w:val="00227DDD"/>
    <w:rsid w:val="00230CC9"/>
    <w:rsid w:val="002312E0"/>
    <w:rsid w:val="002319DB"/>
    <w:rsid w:val="002320DB"/>
    <w:rsid w:val="002322B3"/>
    <w:rsid w:val="0023292B"/>
    <w:rsid w:val="00232C35"/>
    <w:rsid w:val="00234078"/>
    <w:rsid w:val="00235551"/>
    <w:rsid w:val="00236F28"/>
    <w:rsid w:val="0024054F"/>
    <w:rsid w:val="00241C00"/>
    <w:rsid w:val="00242733"/>
    <w:rsid w:val="00242B08"/>
    <w:rsid w:val="0024313E"/>
    <w:rsid w:val="00243A0C"/>
    <w:rsid w:val="002440CE"/>
    <w:rsid w:val="00244B66"/>
    <w:rsid w:val="002460E8"/>
    <w:rsid w:val="002461BA"/>
    <w:rsid w:val="00246220"/>
    <w:rsid w:val="00247A10"/>
    <w:rsid w:val="00247DB3"/>
    <w:rsid w:val="002500F8"/>
    <w:rsid w:val="00250525"/>
    <w:rsid w:val="0025060B"/>
    <w:rsid w:val="0025084E"/>
    <w:rsid w:val="00252C42"/>
    <w:rsid w:val="00253847"/>
    <w:rsid w:val="00256753"/>
    <w:rsid w:val="00256AC5"/>
    <w:rsid w:val="002570FF"/>
    <w:rsid w:val="00260638"/>
    <w:rsid w:val="002606D4"/>
    <w:rsid w:val="00260E26"/>
    <w:rsid w:val="00262023"/>
    <w:rsid w:val="002621EB"/>
    <w:rsid w:val="00262B8C"/>
    <w:rsid w:val="00263C6A"/>
    <w:rsid w:val="0026514C"/>
    <w:rsid w:val="00267FAC"/>
    <w:rsid w:val="00270064"/>
    <w:rsid w:val="00272ED2"/>
    <w:rsid w:val="00273E77"/>
    <w:rsid w:val="00273ED8"/>
    <w:rsid w:val="00274A1D"/>
    <w:rsid w:val="00274FF6"/>
    <w:rsid w:val="0027661F"/>
    <w:rsid w:val="00280059"/>
    <w:rsid w:val="002830BD"/>
    <w:rsid w:val="002838B2"/>
    <w:rsid w:val="00283ADF"/>
    <w:rsid w:val="00283C81"/>
    <w:rsid w:val="00284E47"/>
    <w:rsid w:val="002854B8"/>
    <w:rsid w:val="00285728"/>
    <w:rsid w:val="0029015B"/>
    <w:rsid w:val="0029095A"/>
    <w:rsid w:val="002935BF"/>
    <w:rsid w:val="0029462F"/>
    <w:rsid w:val="0029505C"/>
    <w:rsid w:val="002950B2"/>
    <w:rsid w:val="00295378"/>
    <w:rsid w:val="00295467"/>
    <w:rsid w:val="00295B11"/>
    <w:rsid w:val="002962C1"/>
    <w:rsid w:val="00296AB0"/>
    <w:rsid w:val="002A18AC"/>
    <w:rsid w:val="002A21E9"/>
    <w:rsid w:val="002A2235"/>
    <w:rsid w:val="002A3534"/>
    <w:rsid w:val="002A38D0"/>
    <w:rsid w:val="002A4196"/>
    <w:rsid w:val="002A47A9"/>
    <w:rsid w:val="002A4940"/>
    <w:rsid w:val="002A576C"/>
    <w:rsid w:val="002A5D90"/>
    <w:rsid w:val="002A5F26"/>
    <w:rsid w:val="002A6622"/>
    <w:rsid w:val="002A7579"/>
    <w:rsid w:val="002A7F5D"/>
    <w:rsid w:val="002B0E0E"/>
    <w:rsid w:val="002B0FB9"/>
    <w:rsid w:val="002B2C41"/>
    <w:rsid w:val="002B561B"/>
    <w:rsid w:val="002B5812"/>
    <w:rsid w:val="002B699D"/>
    <w:rsid w:val="002B7746"/>
    <w:rsid w:val="002B7F93"/>
    <w:rsid w:val="002C102E"/>
    <w:rsid w:val="002C1E73"/>
    <w:rsid w:val="002C339C"/>
    <w:rsid w:val="002C54FD"/>
    <w:rsid w:val="002C5989"/>
    <w:rsid w:val="002C5DB4"/>
    <w:rsid w:val="002C5E2B"/>
    <w:rsid w:val="002C6F0C"/>
    <w:rsid w:val="002D0D06"/>
    <w:rsid w:val="002D1175"/>
    <w:rsid w:val="002D2700"/>
    <w:rsid w:val="002D4134"/>
    <w:rsid w:val="002D53D1"/>
    <w:rsid w:val="002D688C"/>
    <w:rsid w:val="002D694C"/>
    <w:rsid w:val="002E2210"/>
    <w:rsid w:val="002E25C2"/>
    <w:rsid w:val="002E5D51"/>
    <w:rsid w:val="002E647C"/>
    <w:rsid w:val="002F021C"/>
    <w:rsid w:val="002F0AE8"/>
    <w:rsid w:val="002F0C26"/>
    <w:rsid w:val="002F2A55"/>
    <w:rsid w:val="002F5ABC"/>
    <w:rsid w:val="002F5D68"/>
    <w:rsid w:val="002F70FE"/>
    <w:rsid w:val="002F7D8E"/>
    <w:rsid w:val="003002DC"/>
    <w:rsid w:val="00301A36"/>
    <w:rsid w:val="003027F3"/>
    <w:rsid w:val="003038E7"/>
    <w:rsid w:val="003039B6"/>
    <w:rsid w:val="003066F9"/>
    <w:rsid w:val="00306F68"/>
    <w:rsid w:val="00307B78"/>
    <w:rsid w:val="00307CED"/>
    <w:rsid w:val="00310D58"/>
    <w:rsid w:val="00312035"/>
    <w:rsid w:val="00312FE6"/>
    <w:rsid w:val="003144BD"/>
    <w:rsid w:val="00314868"/>
    <w:rsid w:val="00314B2B"/>
    <w:rsid w:val="00315314"/>
    <w:rsid w:val="0031606C"/>
    <w:rsid w:val="003160CF"/>
    <w:rsid w:val="003170C9"/>
    <w:rsid w:val="003203AC"/>
    <w:rsid w:val="0032150A"/>
    <w:rsid w:val="00322794"/>
    <w:rsid w:val="00322A5B"/>
    <w:rsid w:val="00322E7A"/>
    <w:rsid w:val="0032406E"/>
    <w:rsid w:val="00324A61"/>
    <w:rsid w:val="00325079"/>
    <w:rsid w:val="00325884"/>
    <w:rsid w:val="003259BF"/>
    <w:rsid w:val="00326B1C"/>
    <w:rsid w:val="0032708B"/>
    <w:rsid w:val="00331A3A"/>
    <w:rsid w:val="00332CF7"/>
    <w:rsid w:val="0033335F"/>
    <w:rsid w:val="0033382E"/>
    <w:rsid w:val="00333D4C"/>
    <w:rsid w:val="0033423C"/>
    <w:rsid w:val="00334C58"/>
    <w:rsid w:val="003363AB"/>
    <w:rsid w:val="003369A3"/>
    <w:rsid w:val="00336DA1"/>
    <w:rsid w:val="00340F77"/>
    <w:rsid w:val="00342175"/>
    <w:rsid w:val="0034249E"/>
    <w:rsid w:val="00345171"/>
    <w:rsid w:val="0034592A"/>
    <w:rsid w:val="00346F3E"/>
    <w:rsid w:val="0035264D"/>
    <w:rsid w:val="00353BFD"/>
    <w:rsid w:val="0035447C"/>
    <w:rsid w:val="00354BDA"/>
    <w:rsid w:val="00356A4E"/>
    <w:rsid w:val="003570DA"/>
    <w:rsid w:val="00360F8A"/>
    <w:rsid w:val="003612CE"/>
    <w:rsid w:val="00361ABC"/>
    <w:rsid w:val="00363932"/>
    <w:rsid w:val="00363B94"/>
    <w:rsid w:val="003641D9"/>
    <w:rsid w:val="0036422C"/>
    <w:rsid w:val="00364A72"/>
    <w:rsid w:val="00364C28"/>
    <w:rsid w:val="003651A1"/>
    <w:rsid w:val="0036655A"/>
    <w:rsid w:val="003665BF"/>
    <w:rsid w:val="00366BFC"/>
    <w:rsid w:val="00367A6D"/>
    <w:rsid w:val="00367ABA"/>
    <w:rsid w:val="0037004A"/>
    <w:rsid w:val="003723E7"/>
    <w:rsid w:val="0037303F"/>
    <w:rsid w:val="00373853"/>
    <w:rsid w:val="00373BB2"/>
    <w:rsid w:val="003749D0"/>
    <w:rsid w:val="003760BC"/>
    <w:rsid w:val="0037656C"/>
    <w:rsid w:val="0037758C"/>
    <w:rsid w:val="003814BE"/>
    <w:rsid w:val="00381779"/>
    <w:rsid w:val="00381F2C"/>
    <w:rsid w:val="00382031"/>
    <w:rsid w:val="0038255B"/>
    <w:rsid w:val="003826D3"/>
    <w:rsid w:val="00383193"/>
    <w:rsid w:val="003834D0"/>
    <w:rsid w:val="00383514"/>
    <w:rsid w:val="003836BE"/>
    <w:rsid w:val="00384453"/>
    <w:rsid w:val="00385A5F"/>
    <w:rsid w:val="00386B6A"/>
    <w:rsid w:val="003874D8"/>
    <w:rsid w:val="003875E2"/>
    <w:rsid w:val="00391039"/>
    <w:rsid w:val="00392C1A"/>
    <w:rsid w:val="00393234"/>
    <w:rsid w:val="003938C7"/>
    <w:rsid w:val="00394CEF"/>
    <w:rsid w:val="0039522F"/>
    <w:rsid w:val="00395A2D"/>
    <w:rsid w:val="00395ABC"/>
    <w:rsid w:val="003965F2"/>
    <w:rsid w:val="003966CF"/>
    <w:rsid w:val="003A0246"/>
    <w:rsid w:val="003A284F"/>
    <w:rsid w:val="003A2D3F"/>
    <w:rsid w:val="003A5B53"/>
    <w:rsid w:val="003A69F1"/>
    <w:rsid w:val="003A702A"/>
    <w:rsid w:val="003A7417"/>
    <w:rsid w:val="003B04E0"/>
    <w:rsid w:val="003B06C4"/>
    <w:rsid w:val="003B15C9"/>
    <w:rsid w:val="003B17D2"/>
    <w:rsid w:val="003B18B7"/>
    <w:rsid w:val="003B2470"/>
    <w:rsid w:val="003B2589"/>
    <w:rsid w:val="003B3621"/>
    <w:rsid w:val="003B3E4B"/>
    <w:rsid w:val="003B4E64"/>
    <w:rsid w:val="003B509D"/>
    <w:rsid w:val="003B5D5B"/>
    <w:rsid w:val="003B5DB7"/>
    <w:rsid w:val="003B6341"/>
    <w:rsid w:val="003B65D5"/>
    <w:rsid w:val="003B662A"/>
    <w:rsid w:val="003B67A0"/>
    <w:rsid w:val="003B685D"/>
    <w:rsid w:val="003B6B27"/>
    <w:rsid w:val="003B73DA"/>
    <w:rsid w:val="003B795D"/>
    <w:rsid w:val="003B7DFF"/>
    <w:rsid w:val="003C0C90"/>
    <w:rsid w:val="003C2AC6"/>
    <w:rsid w:val="003C3056"/>
    <w:rsid w:val="003C341D"/>
    <w:rsid w:val="003C378F"/>
    <w:rsid w:val="003C4417"/>
    <w:rsid w:val="003C5649"/>
    <w:rsid w:val="003C5C4C"/>
    <w:rsid w:val="003C5FE1"/>
    <w:rsid w:val="003C6409"/>
    <w:rsid w:val="003C7485"/>
    <w:rsid w:val="003C7A1B"/>
    <w:rsid w:val="003D0575"/>
    <w:rsid w:val="003D0B54"/>
    <w:rsid w:val="003D0DE4"/>
    <w:rsid w:val="003D2093"/>
    <w:rsid w:val="003D257C"/>
    <w:rsid w:val="003D2774"/>
    <w:rsid w:val="003D2C67"/>
    <w:rsid w:val="003D4A81"/>
    <w:rsid w:val="003D57E9"/>
    <w:rsid w:val="003D5DF2"/>
    <w:rsid w:val="003D5F5F"/>
    <w:rsid w:val="003D63BD"/>
    <w:rsid w:val="003D7A4B"/>
    <w:rsid w:val="003E00B5"/>
    <w:rsid w:val="003E0B0F"/>
    <w:rsid w:val="003E2EF9"/>
    <w:rsid w:val="003E317C"/>
    <w:rsid w:val="003E33B5"/>
    <w:rsid w:val="003E383A"/>
    <w:rsid w:val="003E3E8E"/>
    <w:rsid w:val="003E45D0"/>
    <w:rsid w:val="003E4902"/>
    <w:rsid w:val="003E6575"/>
    <w:rsid w:val="003E6F7B"/>
    <w:rsid w:val="003E6F88"/>
    <w:rsid w:val="003E7977"/>
    <w:rsid w:val="003F0341"/>
    <w:rsid w:val="003F1A64"/>
    <w:rsid w:val="003F1D0B"/>
    <w:rsid w:val="003F27F7"/>
    <w:rsid w:val="003F29DE"/>
    <w:rsid w:val="003F3DCE"/>
    <w:rsid w:val="003F44FB"/>
    <w:rsid w:val="003F4B44"/>
    <w:rsid w:val="003F6058"/>
    <w:rsid w:val="003F72D7"/>
    <w:rsid w:val="003F7928"/>
    <w:rsid w:val="0040088C"/>
    <w:rsid w:val="00400A3D"/>
    <w:rsid w:val="00400B22"/>
    <w:rsid w:val="00400D76"/>
    <w:rsid w:val="00401095"/>
    <w:rsid w:val="00401822"/>
    <w:rsid w:val="004021D8"/>
    <w:rsid w:val="0040221B"/>
    <w:rsid w:val="004029AD"/>
    <w:rsid w:val="004029F2"/>
    <w:rsid w:val="00402F89"/>
    <w:rsid w:val="00404754"/>
    <w:rsid w:val="004054FE"/>
    <w:rsid w:val="0040552B"/>
    <w:rsid w:val="00405ABE"/>
    <w:rsid w:val="00406211"/>
    <w:rsid w:val="00410A05"/>
    <w:rsid w:val="00410CDF"/>
    <w:rsid w:val="00411698"/>
    <w:rsid w:val="00416671"/>
    <w:rsid w:val="00416D63"/>
    <w:rsid w:val="00417074"/>
    <w:rsid w:val="004201D7"/>
    <w:rsid w:val="00420531"/>
    <w:rsid w:val="00420CEB"/>
    <w:rsid w:val="00422FEE"/>
    <w:rsid w:val="004230B3"/>
    <w:rsid w:val="0042459D"/>
    <w:rsid w:val="004245C7"/>
    <w:rsid w:val="00426D38"/>
    <w:rsid w:val="0042723D"/>
    <w:rsid w:val="00430009"/>
    <w:rsid w:val="00431B7D"/>
    <w:rsid w:val="004339CB"/>
    <w:rsid w:val="00433A70"/>
    <w:rsid w:val="00433AFD"/>
    <w:rsid w:val="00433B02"/>
    <w:rsid w:val="0043420B"/>
    <w:rsid w:val="0043511B"/>
    <w:rsid w:val="0043514B"/>
    <w:rsid w:val="00435230"/>
    <w:rsid w:val="004356C7"/>
    <w:rsid w:val="004357FC"/>
    <w:rsid w:val="00435D2E"/>
    <w:rsid w:val="004366EE"/>
    <w:rsid w:val="00436F1B"/>
    <w:rsid w:val="0043730C"/>
    <w:rsid w:val="00437789"/>
    <w:rsid w:val="004406CE"/>
    <w:rsid w:val="004407CE"/>
    <w:rsid w:val="00441313"/>
    <w:rsid w:val="00441539"/>
    <w:rsid w:val="00441A1C"/>
    <w:rsid w:val="00441F2B"/>
    <w:rsid w:val="0044302B"/>
    <w:rsid w:val="004435E9"/>
    <w:rsid w:val="00445891"/>
    <w:rsid w:val="00445946"/>
    <w:rsid w:val="0044766D"/>
    <w:rsid w:val="0044797B"/>
    <w:rsid w:val="00447BD6"/>
    <w:rsid w:val="004501C0"/>
    <w:rsid w:val="00451BA6"/>
    <w:rsid w:val="004523FA"/>
    <w:rsid w:val="00452CCC"/>
    <w:rsid w:val="00454106"/>
    <w:rsid w:val="004541BE"/>
    <w:rsid w:val="004541FB"/>
    <w:rsid w:val="0045518E"/>
    <w:rsid w:val="00455267"/>
    <w:rsid w:val="0045646B"/>
    <w:rsid w:val="00456D61"/>
    <w:rsid w:val="0045782B"/>
    <w:rsid w:val="00460B85"/>
    <w:rsid w:val="0046305E"/>
    <w:rsid w:val="00463A5D"/>
    <w:rsid w:val="00464644"/>
    <w:rsid w:val="00464DEF"/>
    <w:rsid w:val="004664DC"/>
    <w:rsid w:val="00466AB2"/>
    <w:rsid w:val="00466BD1"/>
    <w:rsid w:val="00466CAB"/>
    <w:rsid w:val="00467BDA"/>
    <w:rsid w:val="00471007"/>
    <w:rsid w:val="004721B2"/>
    <w:rsid w:val="004723A8"/>
    <w:rsid w:val="00472E1F"/>
    <w:rsid w:val="00473DC7"/>
    <w:rsid w:val="004745AA"/>
    <w:rsid w:val="0047469D"/>
    <w:rsid w:val="00475911"/>
    <w:rsid w:val="00475EB2"/>
    <w:rsid w:val="00476103"/>
    <w:rsid w:val="00476DE8"/>
    <w:rsid w:val="00477726"/>
    <w:rsid w:val="004804CA"/>
    <w:rsid w:val="00483DEA"/>
    <w:rsid w:val="00483F23"/>
    <w:rsid w:val="00484C7C"/>
    <w:rsid w:val="00485023"/>
    <w:rsid w:val="00486A11"/>
    <w:rsid w:val="00486A96"/>
    <w:rsid w:val="00491820"/>
    <w:rsid w:val="00491A07"/>
    <w:rsid w:val="0049262F"/>
    <w:rsid w:val="00492A9F"/>
    <w:rsid w:val="00492CDF"/>
    <w:rsid w:val="00494272"/>
    <w:rsid w:val="0049541B"/>
    <w:rsid w:val="004955C2"/>
    <w:rsid w:val="00495E4B"/>
    <w:rsid w:val="00495E9F"/>
    <w:rsid w:val="00495F78"/>
    <w:rsid w:val="0049658B"/>
    <w:rsid w:val="00496708"/>
    <w:rsid w:val="00496FFA"/>
    <w:rsid w:val="0049769E"/>
    <w:rsid w:val="00497E60"/>
    <w:rsid w:val="004A101D"/>
    <w:rsid w:val="004A2E46"/>
    <w:rsid w:val="004A545D"/>
    <w:rsid w:val="004A584F"/>
    <w:rsid w:val="004A58A7"/>
    <w:rsid w:val="004A5AE4"/>
    <w:rsid w:val="004B0B04"/>
    <w:rsid w:val="004B0ED6"/>
    <w:rsid w:val="004B25BF"/>
    <w:rsid w:val="004B2743"/>
    <w:rsid w:val="004B2FB4"/>
    <w:rsid w:val="004B3862"/>
    <w:rsid w:val="004B4597"/>
    <w:rsid w:val="004B46F5"/>
    <w:rsid w:val="004B4C29"/>
    <w:rsid w:val="004B5EAC"/>
    <w:rsid w:val="004B7049"/>
    <w:rsid w:val="004B70D7"/>
    <w:rsid w:val="004C257C"/>
    <w:rsid w:val="004C3BDC"/>
    <w:rsid w:val="004C4C41"/>
    <w:rsid w:val="004C528B"/>
    <w:rsid w:val="004C532C"/>
    <w:rsid w:val="004C550A"/>
    <w:rsid w:val="004C76C3"/>
    <w:rsid w:val="004C7E06"/>
    <w:rsid w:val="004D126C"/>
    <w:rsid w:val="004D298D"/>
    <w:rsid w:val="004D32EC"/>
    <w:rsid w:val="004D393A"/>
    <w:rsid w:val="004D3EDE"/>
    <w:rsid w:val="004D4C8F"/>
    <w:rsid w:val="004D4CDC"/>
    <w:rsid w:val="004D7DF1"/>
    <w:rsid w:val="004E05AF"/>
    <w:rsid w:val="004E1D5F"/>
    <w:rsid w:val="004E23D6"/>
    <w:rsid w:val="004E2978"/>
    <w:rsid w:val="004E381A"/>
    <w:rsid w:val="004E4451"/>
    <w:rsid w:val="004E5009"/>
    <w:rsid w:val="004E51A1"/>
    <w:rsid w:val="004E53D1"/>
    <w:rsid w:val="004E60A5"/>
    <w:rsid w:val="004E7B0F"/>
    <w:rsid w:val="004E7B97"/>
    <w:rsid w:val="004F44AC"/>
    <w:rsid w:val="004F47D4"/>
    <w:rsid w:val="004F6095"/>
    <w:rsid w:val="004F7D27"/>
    <w:rsid w:val="005000BB"/>
    <w:rsid w:val="00500233"/>
    <w:rsid w:val="00500701"/>
    <w:rsid w:val="00500B0D"/>
    <w:rsid w:val="00501ACC"/>
    <w:rsid w:val="005028D4"/>
    <w:rsid w:val="00502AB8"/>
    <w:rsid w:val="00502B5A"/>
    <w:rsid w:val="0050344F"/>
    <w:rsid w:val="00503E56"/>
    <w:rsid w:val="00503FA3"/>
    <w:rsid w:val="00504666"/>
    <w:rsid w:val="005046C5"/>
    <w:rsid w:val="00505516"/>
    <w:rsid w:val="00505A99"/>
    <w:rsid w:val="00507813"/>
    <w:rsid w:val="00510349"/>
    <w:rsid w:val="00510782"/>
    <w:rsid w:val="005139C6"/>
    <w:rsid w:val="00513BCB"/>
    <w:rsid w:val="005142EA"/>
    <w:rsid w:val="00515A8F"/>
    <w:rsid w:val="00516690"/>
    <w:rsid w:val="0052064C"/>
    <w:rsid w:val="00521883"/>
    <w:rsid w:val="00522A70"/>
    <w:rsid w:val="00524636"/>
    <w:rsid w:val="00526CAB"/>
    <w:rsid w:val="00527FAF"/>
    <w:rsid w:val="00530447"/>
    <w:rsid w:val="0053075C"/>
    <w:rsid w:val="00530ED2"/>
    <w:rsid w:val="00531647"/>
    <w:rsid w:val="005321D7"/>
    <w:rsid w:val="00532C06"/>
    <w:rsid w:val="00533470"/>
    <w:rsid w:val="0053460A"/>
    <w:rsid w:val="00534C7A"/>
    <w:rsid w:val="00534DB8"/>
    <w:rsid w:val="00535B07"/>
    <w:rsid w:val="00541A7A"/>
    <w:rsid w:val="0054295A"/>
    <w:rsid w:val="005433A8"/>
    <w:rsid w:val="005433B1"/>
    <w:rsid w:val="00543EDB"/>
    <w:rsid w:val="00544E5B"/>
    <w:rsid w:val="00544FB4"/>
    <w:rsid w:val="00545975"/>
    <w:rsid w:val="00545CCE"/>
    <w:rsid w:val="00545E10"/>
    <w:rsid w:val="00545F92"/>
    <w:rsid w:val="005468F4"/>
    <w:rsid w:val="00546F46"/>
    <w:rsid w:val="00550469"/>
    <w:rsid w:val="005518E3"/>
    <w:rsid w:val="0055201D"/>
    <w:rsid w:val="00552675"/>
    <w:rsid w:val="005527BB"/>
    <w:rsid w:val="00552DAD"/>
    <w:rsid w:val="00552E9D"/>
    <w:rsid w:val="00556A87"/>
    <w:rsid w:val="00557A38"/>
    <w:rsid w:val="00561730"/>
    <w:rsid w:val="00561C99"/>
    <w:rsid w:val="005628A4"/>
    <w:rsid w:val="0056294D"/>
    <w:rsid w:val="005654F6"/>
    <w:rsid w:val="00565E0E"/>
    <w:rsid w:val="00566E82"/>
    <w:rsid w:val="00567FA2"/>
    <w:rsid w:val="005700F2"/>
    <w:rsid w:val="005701D1"/>
    <w:rsid w:val="00570686"/>
    <w:rsid w:val="00570EF2"/>
    <w:rsid w:val="005718FF"/>
    <w:rsid w:val="005741DE"/>
    <w:rsid w:val="0057485C"/>
    <w:rsid w:val="00574D84"/>
    <w:rsid w:val="005752E0"/>
    <w:rsid w:val="00575345"/>
    <w:rsid w:val="0057584A"/>
    <w:rsid w:val="0058030D"/>
    <w:rsid w:val="00580EAD"/>
    <w:rsid w:val="00580F16"/>
    <w:rsid w:val="00581C70"/>
    <w:rsid w:val="0058245D"/>
    <w:rsid w:val="00582998"/>
    <w:rsid w:val="005845F7"/>
    <w:rsid w:val="0058461F"/>
    <w:rsid w:val="00585CB6"/>
    <w:rsid w:val="00586180"/>
    <w:rsid w:val="00586E77"/>
    <w:rsid w:val="00587912"/>
    <w:rsid w:val="00587945"/>
    <w:rsid w:val="00590254"/>
    <w:rsid w:val="00590350"/>
    <w:rsid w:val="00591277"/>
    <w:rsid w:val="00592017"/>
    <w:rsid w:val="00592E33"/>
    <w:rsid w:val="00593713"/>
    <w:rsid w:val="00593B63"/>
    <w:rsid w:val="00594312"/>
    <w:rsid w:val="00594C0A"/>
    <w:rsid w:val="00594E00"/>
    <w:rsid w:val="00595E64"/>
    <w:rsid w:val="00596C2B"/>
    <w:rsid w:val="00597AB8"/>
    <w:rsid w:val="005A0480"/>
    <w:rsid w:val="005A17C7"/>
    <w:rsid w:val="005A181E"/>
    <w:rsid w:val="005A2D76"/>
    <w:rsid w:val="005A3653"/>
    <w:rsid w:val="005A4CDE"/>
    <w:rsid w:val="005A5236"/>
    <w:rsid w:val="005A5738"/>
    <w:rsid w:val="005A5C96"/>
    <w:rsid w:val="005A7B48"/>
    <w:rsid w:val="005A7E89"/>
    <w:rsid w:val="005B0F37"/>
    <w:rsid w:val="005B27D2"/>
    <w:rsid w:val="005B4164"/>
    <w:rsid w:val="005B5775"/>
    <w:rsid w:val="005B5AAF"/>
    <w:rsid w:val="005B5E37"/>
    <w:rsid w:val="005B7999"/>
    <w:rsid w:val="005B7B72"/>
    <w:rsid w:val="005C0088"/>
    <w:rsid w:val="005C0572"/>
    <w:rsid w:val="005C242F"/>
    <w:rsid w:val="005C3860"/>
    <w:rsid w:val="005C507F"/>
    <w:rsid w:val="005C6E76"/>
    <w:rsid w:val="005C7541"/>
    <w:rsid w:val="005C78D7"/>
    <w:rsid w:val="005D1AC8"/>
    <w:rsid w:val="005D1F28"/>
    <w:rsid w:val="005D2ED4"/>
    <w:rsid w:val="005D3AD9"/>
    <w:rsid w:val="005D4651"/>
    <w:rsid w:val="005D48F3"/>
    <w:rsid w:val="005D6F91"/>
    <w:rsid w:val="005D724C"/>
    <w:rsid w:val="005D7284"/>
    <w:rsid w:val="005D7A64"/>
    <w:rsid w:val="005E0BEA"/>
    <w:rsid w:val="005E0E16"/>
    <w:rsid w:val="005E349F"/>
    <w:rsid w:val="005E3E5B"/>
    <w:rsid w:val="005E4C69"/>
    <w:rsid w:val="005E51C9"/>
    <w:rsid w:val="005E631D"/>
    <w:rsid w:val="005E6E7A"/>
    <w:rsid w:val="005E7503"/>
    <w:rsid w:val="005E7754"/>
    <w:rsid w:val="005F0438"/>
    <w:rsid w:val="005F0AEF"/>
    <w:rsid w:val="005F1BA9"/>
    <w:rsid w:val="005F1D3D"/>
    <w:rsid w:val="005F1EF9"/>
    <w:rsid w:val="005F2CB9"/>
    <w:rsid w:val="005F3436"/>
    <w:rsid w:val="005F522B"/>
    <w:rsid w:val="005F5F62"/>
    <w:rsid w:val="005F61C1"/>
    <w:rsid w:val="006000C1"/>
    <w:rsid w:val="006003C3"/>
    <w:rsid w:val="0060051E"/>
    <w:rsid w:val="00600859"/>
    <w:rsid w:val="00601912"/>
    <w:rsid w:val="0060200D"/>
    <w:rsid w:val="006032E2"/>
    <w:rsid w:val="00605772"/>
    <w:rsid w:val="00605BDD"/>
    <w:rsid w:val="0061060E"/>
    <w:rsid w:val="006110A6"/>
    <w:rsid w:val="00611E36"/>
    <w:rsid w:val="00612E02"/>
    <w:rsid w:val="00615221"/>
    <w:rsid w:val="0061541E"/>
    <w:rsid w:val="006155F4"/>
    <w:rsid w:val="00620337"/>
    <w:rsid w:val="00623BD2"/>
    <w:rsid w:val="00624150"/>
    <w:rsid w:val="0062466D"/>
    <w:rsid w:val="00624856"/>
    <w:rsid w:val="00625EF2"/>
    <w:rsid w:val="006265CF"/>
    <w:rsid w:val="006276E6"/>
    <w:rsid w:val="006277C7"/>
    <w:rsid w:val="00627904"/>
    <w:rsid w:val="00627A14"/>
    <w:rsid w:val="00630801"/>
    <w:rsid w:val="00632C00"/>
    <w:rsid w:val="006332DC"/>
    <w:rsid w:val="00633D36"/>
    <w:rsid w:val="00633ED6"/>
    <w:rsid w:val="0063426A"/>
    <w:rsid w:val="006345D6"/>
    <w:rsid w:val="006359E3"/>
    <w:rsid w:val="006363C1"/>
    <w:rsid w:val="00637032"/>
    <w:rsid w:val="00637DD5"/>
    <w:rsid w:val="00640D3C"/>
    <w:rsid w:val="00640D47"/>
    <w:rsid w:val="00640F9D"/>
    <w:rsid w:val="006415BF"/>
    <w:rsid w:val="006417E5"/>
    <w:rsid w:val="00641D2E"/>
    <w:rsid w:val="00642291"/>
    <w:rsid w:val="00643342"/>
    <w:rsid w:val="00644FBD"/>
    <w:rsid w:val="006452CC"/>
    <w:rsid w:val="00645371"/>
    <w:rsid w:val="00645C40"/>
    <w:rsid w:val="00647C65"/>
    <w:rsid w:val="00650142"/>
    <w:rsid w:val="0065031F"/>
    <w:rsid w:val="00650F98"/>
    <w:rsid w:val="006511D9"/>
    <w:rsid w:val="00651B71"/>
    <w:rsid w:val="00651EFC"/>
    <w:rsid w:val="00652F01"/>
    <w:rsid w:val="00653F89"/>
    <w:rsid w:val="00654C5D"/>
    <w:rsid w:val="00656A58"/>
    <w:rsid w:val="00657C25"/>
    <w:rsid w:val="0066075A"/>
    <w:rsid w:val="00660F66"/>
    <w:rsid w:val="0066207C"/>
    <w:rsid w:val="0066244B"/>
    <w:rsid w:val="006637AE"/>
    <w:rsid w:val="00663B82"/>
    <w:rsid w:val="0066413E"/>
    <w:rsid w:val="00664F35"/>
    <w:rsid w:val="0066556D"/>
    <w:rsid w:val="0066788B"/>
    <w:rsid w:val="006718F7"/>
    <w:rsid w:val="00671921"/>
    <w:rsid w:val="00671AD7"/>
    <w:rsid w:val="00671C12"/>
    <w:rsid w:val="006726F3"/>
    <w:rsid w:val="00672ACE"/>
    <w:rsid w:val="00673D49"/>
    <w:rsid w:val="00674527"/>
    <w:rsid w:val="00674751"/>
    <w:rsid w:val="0067531A"/>
    <w:rsid w:val="00675826"/>
    <w:rsid w:val="006758BB"/>
    <w:rsid w:val="006774F4"/>
    <w:rsid w:val="0068182E"/>
    <w:rsid w:val="00682D5E"/>
    <w:rsid w:val="00683E05"/>
    <w:rsid w:val="006841D9"/>
    <w:rsid w:val="00685AC7"/>
    <w:rsid w:val="006869E8"/>
    <w:rsid w:val="00686D1D"/>
    <w:rsid w:val="006870B7"/>
    <w:rsid w:val="0068740A"/>
    <w:rsid w:val="00690429"/>
    <w:rsid w:val="006916F1"/>
    <w:rsid w:val="006921E7"/>
    <w:rsid w:val="00692D01"/>
    <w:rsid w:val="006933B7"/>
    <w:rsid w:val="0069427E"/>
    <w:rsid w:val="006942E4"/>
    <w:rsid w:val="006946ED"/>
    <w:rsid w:val="00694D6C"/>
    <w:rsid w:val="0069556D"/>
    <w:rsid w:val="00695589"/>
    <w:rsid w:val="00696459"/>
    <w:rsid w:val="00697175"/>
    <w:rsid w:val="006A057E"/>
    <w:rsid w:val="006A0796"/>
    <w:rsid w:val="006A0DA1"/>
    <w:rsid w:val="006A0E41"/>
    <w:rsid w:val="006A1B4A"/>
    <w:rsid w:val="006A1C63"/>
    <w:rsid w:val="006A24F6"/>
    <w:rsid w:val="006A2E0D"/>
    <w:rsid w:val="006A3CCA"/>
    <w:rsid w:val="006A41AA"/>
    <w:rsid w:val="006A4B1F"/>
    <w:rsid w:val="006A6E7B"/>
    <w:rsid w:val="006A7FB0"/>
    <w:rsid w:val="006B0006"/>
    <w:rsid w:val="006B0DD9"/>
    <w:rsid w:val="006B0E3A"/>
    <w:rsid w:val="006B1551"/>
    <w:rsid w:val="006B1764"/>
    <w:rsid w:val="006B1FB6"/>
    <w:rsid w:val="006B2D10"/>
    <w:rsid w:val="006B3108"/>
    <w:rsid w:val="006B34C3"/>
    <w:rsid w:val="006B509A"/>
    <w:rsid w:val="006B50EE"/>
    <w:rsid w:val="006B5226"/>
    <w:rsid w:val="006B52F5"/>
    <w:rsid w:val="006B583A"/>
    <w:rsid w:val="006B5B18"/>
    <w:rsid w:val="006B7524"/>
    <w:rsid w:val="006B75DA"/>
    <w:rsid w:val="006B7F66"/>
    <w:rsid w:val="006C00AA"/>
    <w:rsid w:val="006C0EC2"/>
    <w:rsid w:val="006C2137"/>
    <w:rsid w:val="006C3301"/>
    <w:rsid w:val="006C3D5C"/>
    <w:rsid w:val="006C47A7"/>
    <w:rsid w:val="006C60AC"/>
    <w:rsid w:val="006C6EB9"/>
    <w:rsid w:val="006D00E9"/>
    <w:rsid w:val="006D01E8"/>
    <w:rsid w:val="006D0206"/>
    <w:rsid w:val="006D25A6"/>
    <w:rsid w:val="006D3D0E"/>
    <w:rsid w:val="006D4A7B"/>
    <w:rsid w:val="006D62E7"/>
    <w:rsid w:val="006D632C"/>
    <w:rsid w:val="006D6CC7"/>
    <w:rsid w:val="006D7011"/>
    <w:rsid w:val="006D72C6"/>
    <w:rsid w:val="006D75DF"/>
    <w:rsid w:val="006E1FF4"/>
    <w:rsid w:val="006E2BCB"/>
    <w:rsid w:val="006E302D"/>
    <w:rsid w:val="006E3B4A"/>
    <w:rsid w:val="006E4F3A"/>
    <w:rsid w:val="006E609A"/>
    <w:rsid w:val="006E6925"/>
    <w:rsid w:val="006F0193"/>
    <w:rsid w:val="006F04C4"/>
    <w:rsid w:val="006F0873"/>
    <w:rsid w:val="006F13E5"/>
    <w:rsid w:val="006F2364"/>
    <w:rsid w:val="006F2966"/>
    <w:rsid w:val="006F4BE7"/>
    <w:rsid w:val="006F6352"/>
    <w:rsid w:val="006F755D"/>
    <w:rsid w:val="006F7F92"/>
    <w:rsid w:val="007005DC"/>
    <w:rsid w:val="00700986"/>
    <w:rsid w:val="00701341"/>
    <w:rsid w:val="00701BFD"/>
    <w:rsid w:val="00702051"/>
    <w:rsid w:val="00703271"/>
    <w:rsid w:val="00703AFC"/>
    <w:rsid w:val="00703F7A"/>
    <w:rsid w:val="0070549C"/>
    <w:rsid w:val="00707297"/>
    <w:rsid w:val="00707428"/>
    <w:rsid w:val="00710235"/>
    <w:rsid w:val="00710908"/>
    <w:rsid w:val="00711BC6"/>
    <w:rsid w:val="007123A6"/>
    <w:rsid w:val="00712EF0"/>
    <w:rsid w:val="00713AC3"/>
    <w:rsid w:val="00713DE7"/>
    <w:rsid w:val="00714BEA"/>
    <w:rsid w:val="0071555E"/>
    <w:rsid w:val="007168E7"/>
    <w:rsid w:val="007169D2"/>
    <w:rsid w:val="00716D15"/>
    <w:rsid w:val="00717A99"/>
    <w:rsid w:val="007200AA"/>
    <w:rsid w:val="00721062"/>
    <w:rsid w:val="00723A0E"/>
    <w:rsid w:val="007262EE"/>
    <w:rsid w:val="00727D86"/>
    <w:rsid w:val="00731D66"/>
    <w:rsid w:val="00731E20"/>
    <w:rsid w:val="00732153"/>
    <w:rsid w:val="00732210"/>
    <w:rsid w:val="007323D1"/>
    <w:rsid w:val="00732AB4"/>
    <w:rsid w:val="0073311B"/>
    <w:rsid w:val="007332C9"/>
    <w:rsid w:val="00734624"/>
    <w:rsid w:val="0073479E"/>
    <w:rsid w:val="007348D6"/>
    <w:rsid w:val="00734999"/>
    <w:rsid w:val="007350D7"/>
    <w:rsid w:val="00735E41"/>
    <w:rsid w:val="007371B9"/>
    <w:rsid w:val="0073767D"/>
    <w:rsid w:val="0073787C"/>
    <w:rsid w:val="007417E9"/>
    <w:rsid w:val="0074198C"/>
    <w:rsid w:val="00741A8A"/>
    <w:rsid w:val="00741F5D"/>
    <w:rsid w:val="00742B6B"/>
    <w:rsid w:val="00743005"/>
    <w:rsid w:val="00745955"/>
    <w:rsid w:val="00746E69"/>
    <w:rsid w:val="00747AB8"/>
    <w:rsid w:val="00750C37"/>
    <w:rsid w:val="00750E32"/>
    <w:rsid w:val="007527A5"/>
    <w:rsid w:val="00753408"/>
    <w:rsid w:val="0075375C"/>
    <w:rsid w:val="00753A49"/>
    <w:rsid w:val="0075424C"/>
    <w:rsid w:val="00755A9C"/>
    <w:rsid w:val="00756535"/>
    <w:rsid w:val="00756994"/>
    <w:rsid w:val="00757203"/>
    <w:rsid w:val="0075795D"/>
    <w:rsid w:val="00757C9F"/>
    <w:rsid w:val="00757FC2"/>
    <w:rsid w:val="00760378"/>
    <w:rsid w:val="00762380"/>
    <w:rsid w:val="00763DD0"/>
    <w:rsid w:val="007649A1"/>
    <w:rsid w:val="00764ABE"/>
    <w:rsid w:val="007651F2"/>
    <w:rsid w:val="00765BEE"/>
    <w:rsid w:val="00765D87"/>
    <w:rsid w:val="00765FAC"/>
    <w:rsid w:val="007670D1"/>
    <w:rsid w:val="00767A09"/>
    <w:rsid w:val="0077057F"/>
    <w:rsid w:val="0077066F"/>
    <w:rsid w:val="00770831"/>
    <w:rsid w:val="007712CE"/>
    <w:rsid w:val="007716B0"/>
    <w:rsid w:val="00771EEE"/>
    <w:rsid w:val="007722EA"/>
    <w:rsid w:val="00772FFF"/>
    <w:rsid w:val="007730AE"/>
    <w:rsid w:val="0077361E"/>
    <w:rsid w:val="00773A55"/>
    <w:rsid w:val="0077441A"/>
    <w:rsid w:val="00774EBF"/>
    <w:rsid w:val="00775106"/>
    <w:rsid w:val="00775967"/>
    <w:rsid w:val="007759C4"/>
    <w:rsid w:val="00775DF3"/>
    <w:rsid w:val="00775F10"/>
    <w:rsid w:val="007760B0"/>
    <w:rsid w:val="00776484"/>
    <w:rsid w:val="00776921"/>
    <w:rsid w:val="007769BD"/>
    <w:rsid w:val="00776F16"/>
    <w:rsid w:val="007771BF"/>
    <w:rsid w:val="007807F5"/>
    <w:rsid w:val="00781092"/>
    <w:rsid w:val="00781EE5"/>
    <w:rsid w:val="00782560"/>
    <w:rsid w:val="00782CD7"/>
    <w:rsid w:val="00784579"/>
    <w:rsid w:val="00784DEA"/>
    <w:rsid w:val="007868F2"/>
    <w:rsid w:val="00786A0B"/>
    <w:rsid w:val="00786D7B"/>
    <w:rsid w:val="007872DA"/>
    <w:rsid w:val="00790041"/>
    <w:rsid w:val="0079097D"/>
    <w:rsid w:val="0079324A"/>
    <w:rsid w:val="00793767"/>
    <w:rsid w:val="00794EDD"/>
    <w:rsid w:val="00795D80"/>
    <w:rsid w:val="0079703C"/>
    <w:rsid w:val="007971DC"/>
    <w:rsid w:val="00797BC2"/>
    <w:rsid w:val="007A039E"/>
    <w:rsid w:val="007A07BA"/>
    <w:rsid w:val="007A0E8B"/>
    <w:rsid w:val="007A23CD"/>
    <w:rsid w:val="007A3483"/>
    <w:rsid w:val="007A3516"/>
    <w:rsid w:val="007A5C20"/>
    <w:rsid w:val="007A67A3"/>
    <w:rsid w:val="007A7467"/>
    <w:rsid w:val="007A7D4D"/>
    <w:rsid w:val="007A7D85"/>
    <w:rsid w:val="007B2281"/>
    <w:rsid w:val="007B48D2"/>
    <w:rsid w:val="007B678B"/>
    <w:rsid w:val="007B7387"/>
    <w:rsid w:val="007C06E8"/>
    <w:rsid w:val="007C0DB8"/>
    <w:rsid w:val="007C0E33"/>
    <w:rsid w:val="007C143E"/>
    <w:rsid w:val="007C1859"/>
    <w:rsid w:val="007C2ECA"/>
    <w:rsid w:val="007C323E"/>
    <w:rsid w:val="007C34F7"/>
    <w:rsid w:val="007C36AB"/>
    <w:rsid w:val="007C4621"/>
    <w:rsid w:val="007C4833"/>
    <w:rsid w:val="007C4B66"/>
    <w:rsid w:val="007C5B2B"/>
    <w:rsid w:val="007C7430"/>
    <w:rsid w:val="007C785C"/>
    <w:rsid w:val="007D0F22"/>
    <w:rsid w:val="007D2917"/>
    <w:rsid w:val="007D38AE"/>
    <w:rsid w:val="007D3B57"/>
    <w:rsid w:val="007D40F6"/>
    <w:rsid w:val="007D44E7"/>
    <w:rsid w:val="007D4FE2"/>
    <w:rsid w:val="007D694D"/>
    <w:rsid w:val="007D71BB"/>
    <w:rsid w:val="007E091F"/>
    <w:rsid w:val="007E117F"/>
    <w:rsid w:val="007E135E"/>
    <w:rsid w:val="007E13AD"/>
    <w:rsid w:val="007E1D06"/>
    <w:rsid w:val="007E2B48"/>
    <w:rsid w:val="007E2CD9"/>
    <w:rsid w:val="007E38F1"/>
    <w:rsid w:val="007E42F6"/>
    <w:rsid w:val="007E4470"/>
    <w:rsid w:val="007E6C4B"/>
    <w:rsid w:val="007E78E2"/>
    <w:rsid w:val="007F0901"/>
    <w:rsid w:val="007F252D"/>
    <w:rsid w:val="007F6677"/>
    <w:rsid w:val="007F7B6D"/>
    <w:rsid w:val="007F7CF7"/>
    <w:rsid w:val="0080011E"/>
    <w:rsid w:val="00800BCB"/>
    <w:rsid w:val="0080348B"/>
    <w:rsid w:val="00803D56"/>
    <w:rsid w:val="008051CA"/>
    <w:rsid w:val="0080676F"/>
    <w:rsid w:val="00807993"/>
    <w:rsid w:val="00807CF7"/>
    <w:rsid w:val="008108D8"/>
    <w:rsid w:val="008115A0"/>
    <w:rsid w:val="0081176C"/>
    <w:rsid w:val="00812380"/>
    <w:rsid w:val="00812513"/>
    <w:rsid w:val="00812538"/>
    <w:rsid w:val="00813BEC"/>
    <w:rsid w:val="0081422E"/>
    <w:rsid w:val="00814F73"/>
    <w:rsid w:val="00815FA2"/>
    <w:rsid w:val="00816386"/>
    <w:rsid w:val="008167B8"/>
    <w:rsid w:val="00816C6A"/>
    <w:rsid w:val="00817D00"/>
    <w:rsid w:val="008207A8"/>
    <w:rsid w:val="008214E8"/>
    <w:rsid w:val="0082180B"/>
    <w:rsid w:val="008220E7"/>
    <w:rsid w:val="008253CC"/>
    <w:rsid w:val="00825D7B"/>
    <w:rsid w:val="0082775C"/>
    <w:rsid w:val="00827811"/>
    <w:rsid w:val="00827C10"/>
    <w:rsid w:val="00830407"/>
    <w:rsid w:val="008307B2"/>
    <w:rsid w:val="0083230B"/>
    <w:rsid w:val="00836097"/>
    <w:rsid w:val="00837D59"/>
    <w:rsid w:val="00837F51"/>
    <w:rsid w:val="008412C3"/>
    <w:rsid w:val="00842472"/>
    <w:rsid w:val="008458CE"/>
    <w:rsid w:val="00845EF9"/>
    <w:rsid w:val="008467E1"/>
    <w:rsid w:val="00853497"/>
    <w:rsid w:val="0085655C"/>
    <w:rsid w:val="0086081D"/>
    <w:rsid w:val="00861464"/>
    <w:rsid w:val="008629A5"/>
    <w:rsid w:val="00862AE5"/>
    <w:rsid w:val="00862B90"/>
    <w:rsid w:val="00863732"/>
    <w:rsid w:val="00863C24"/>
    <w:rsid w:val="0086607F"/>
    <w:rsid w:val="0086656D"/>
    <w:rsid w:val="00872AA4"/>
    <w:rsid w:val="00874F69"/>
    <w:rsid w:val="00876A48"/>
    <w:rsid w:val="00876FD1"/>
    <w:rsid w:val="00877392"/>
    <w:rsid w:val="00877C72"/>
    <w:rsid w:val="008804D5"/>
    <w:rsid w:val="00880A44"/>
    <w:rsid w:val="00881B88"/>
    <w:rsid w:val="00882C65"/>
    <w:rsid w:val="00882F39"/>
    <w:rsid w:val="00882F5A"/>
    <w:rsid w:val="00882FD9"/>
    <w:rsid w:val="00883484"/>
    <w:rsid w:val="00883B05"/>
    <w:rsid w:val="00883C8C"/>
    <w:rsid w:val="008846B9"/>
    <w:rsid w:val="00886363"/>
    <w:rsid w:val="00886631"/>
    <w:rsid w:val="0088730F"/>
    <w:rsid w:val="00887A12"/>
    <w:rsid w:val="0089013E"/>
    <w:rsid w:val="008901F5"/>
    <w:rsid w:val="0089103B"/>
    <w:rsid w:val="00891408"/>
    <w:rsid w:val="008915A6"/>
    <w:rsid w:val="008915E7"/>
    <w:rsid w:val="008932BB"/>
    <w:rsid w:val="0089403A"/>
    <w:rsid w:val="008944E4"/>
    <w:rsid w:val="0089477C"/>
    <w:rsid w:val="0089495C"/>
    <w:rsid w:val="008969DC"/>
    <w:rsid w:val="00896ACA"/>
    <w:rsid w:val="00896CAF"/>
    <w:rsid w:val="008976CE"/>
    <w:rsid w:val="008A0D17"/>
    <w:rsid w:val="008A18EF"/>
    <w:rsid w:val="008A192C"/>
    <w:rsid w:val="008A2DE6"/>
    <w:rsid w:val="008A3B50"/>
    <w:rsid w:val="008A4380"/>
    <w:rsid w:val="008A5055"/>
    <w:rsid w:val="008A5081"/>
    <w:rsid w:val="008A6B3A"/>
    <w:rsid w:val="008A70F6"/>
    <w:rsid w:val="008B058A"/>
    <w:rsid w:val="008B0AC0"/>
    <w:rsid w:val="008B0ACC"/>
    <w:rsid w:val="008B0C4C"/>
    <w:rsid w:val="008B21FA"/>
    <w:rsid w:val="008B2695"/>
    <w:rsid w:val="008B367E"/>
    <w:rsid w:val="008B408A"/>
    <w:rsid w:val="008B40CD"/>
    <w:rsid w:val="008B4186"/>
    <w:rsid w:val="008B4872"/>
    <w:rsid w:val="008B585E"/>
    <w:rsid w:val="008B6226"/>
    <w:rsid w:val="008B675E"/>
    <w:rsid w:val="008C056E"/>
    <w:rsid w:val="008C261A"/>
    <w:rsid w:val="008C3824"/>
    <w:rsid w:val="008C38CD"/>
    <w:rsid w:val="008C3D1B"/>
    <w:rsid w:val="008C5EF4"/>
    <w:rsid w:val="008C629E"/>
    <w:rsid w:val="008C67D9"/>
    <w:rsid w:val="008C77A2"/>
    <w:rsid w:val="008D17FF"/>
    <w:rsid w:val="008D223E"/>
    <w:rsid w:val="008D26C7"/>
    <w:rsid w:val="008D4464"/>
    <w:rsid w:val="008D4538"/>
    <w:rsid w:val="008D54FE"/>
    <w:rsid w:val="008D613B"/>
    <w:rsid w:val="008D6237"/>
    <w:rsid w:val="008D7CBA"/>
    <w:rsid w:val="008E0800"/>
    <w:rsid w:val="008E1087"/>
    <w:rsid w:val="008E10CF"/>
    <w:rsid w:val="008E1698"/>
    <w:rsid w:val="008E1763"/>
    <w:rsid w:val="008E2046"/>
    <w:rsid w:val="008E2B9E"/>
    <w:rsid w:val="008E368A"/>
    <w:rsid w:val="008E3971"/>
    <w:rsid w:val="008E3A6D"/>
    <w:rsid w:val="008E4098"/>
    <w:rsid w:val="008E450C"/>
    <w:rsid w:val="008E5C36"/>
    <w:rsid w:val="008E5EBB"/>
    <w:rsid w:val="008E63D4"/>
    <w:rsid w:val="008E79C4"/>
    <w:rsid w:val="008E7A23"/>
    <w:rsid w:val="008F177A"/>
    <w:rsid w:val="008F1CE0"/>
    <w:rsid w:val="008F2FF9"/>
    <w:rsid w:val="008F5251"/>
    <w:rsid w:val="008F5896"/>
    <w:rsid w:val="008F59C6"/>
    <w:rsid w:val="008F7F9D"/>
    <w:rsid w:val="00901308"/>
    <w:rsid w:val="00901D26"/>
    <w:rsid w:val="00902F33"/>
    <w:rsid w:val="00902F5C"/>
    <w:rsid w:val="00903566"/>
    <w:rsid w:val="00904A23"/>
    <w:rsid w:val="00904A67"/>
    <w:rsid w:val="009066F0"/>
    <w:rsid w:val="00910548"/>
    <w:rsid w:val="00911361"/>
    <w:rsid w:val="00911882"/>
    <w:rsid w:val="0091197D"/>
    <w:rsid w:val="009122FA"/>
    <w:rsid w:val="009123FA"/>
    <w:rsid w:val="00912867"/>
    <w:rsid w:val="00912C30"/>
    <w:rsid w:val="00913239"/>
    <w:rsid w:val="00913388"/>
    <w:rsid w:val="00913E42"/>
    <w:rsid w:val="00914D10"/>
    <w:rsid w:val="00914FEE"/>
    <w:rsid w:val="00915515"/>
    <w:rsid w:val="0092084C"/>
    <w:rsid w:val="00921D61"/>
    <w:rsid w:val="0092331D"/>
    <w:rsid w:val="00923C6F"/>
    <w:rsid w:val="00924898"/>
    <w:rsid w:val="0092594E"/>
    <w:rsid w:val="00926B4E"/>
    <w:rsid w:val="00927046"/>
    <w:rsid w:val="00927439"/>
    <w:rsid w:val="00927CE8"/>
    <w:rsid w:val="00927E74"/>
    <w:rsid w:val="00930345"/>
    <w:rsid w:val="00930432"/>
    <w:rsid w:val="00931B64"/>
    <w:rsid w:val="00932D36"/>
    <w:rsid w:val="00932F3D"/>
    <w:rsid w:val="00935D5A"/>
    <w:rsid w:val="0093609D"/>
    <w:rsid w:val="009363CB"/>
    <w:rsid w:val="0093658E"/>
    <w:rsid w:val="00936FF1"/>
    <w:rsid w:val="009375E3"/>
    <w:rsid w:val="009403C8"/>
    <w:rsid w:val="0094186F"/>
    <w:rsid w:val="00941F40"/>
    <w:rsid w:val="009425EC"/>
    <w:rsid w:val="009460A6"/>
    <w:rsid w:val="00946206"/>
    <w:rsid w:val="00947971"/>
    <w:rsid w:val="00950ACE"/>
    <w:rsid w:val="009526A5"/>
    <w:rsid w:val="00952796"/>
    <w:rsid w:val="00953305"/>
    <w:rsid w:val="00953951"/>
    <w:rsid w:val="00953F5B"/>
    <w:rsid w:val="00955CE3"/>
    <w:rsid w:val="0096012D"/>
    <w:rsid w:val="009608B3"/>
    <w:rsid w:val="00960EDF"/>
    <w:rsid w:val="00961099"/>
    <w:rsid w:val="00962185"/>
    <w:rsid w:val="009628C5"/>
    <w:rsid w:val="00963455"/>
    <w:rsid w:val="00963BAF"/>
    <w:rsid w:val="009645C8"/>
    <w:rsid w:val="00964737"/>
    <w:rsid w:val="00964F6B"/>
    <w:rsid w:val="00966C98"/>
    <w:rsid w:val="00966FF3"/>
    <w:rsid w:val="0097112B"/>
    <w:rsid w:val="0097134B"/>
    <w:rsid w:val="00971719"/>
    <w:rsid w:val="009729D9"/>
    <w:rsid w:val="00974FFE"/>
    <w:rsid w:val="0097529F"/>
    <w:rsid w:val="00975F7E"/>
    <w:rsid w:val="0097678C"/>
    <w:rsid w:val="009767AF"/>
    <w:rsid w:val="00976C78"/>
    <w:rsid w:val="0098014E"/>
    <w:rsid w:val="0098051D"/>
    <w:rsid w:val="00980FD8"/>
    <w:rsid w:val="009819FC"/>
    <w:rsid w:val="009821CE"/>
    <w:rsid w:val="009832D7"/>
    <w:rsid w:val="00984B23"/>
    <w:rsid w:val="00984E1D"/>
    <w:rsid w:val="00985A2B"/>
    <w:rsid w:val="00985CB9"/>
    <w:rsid w:val="00985ECD"/>
    <w:rsid w:val="00985FC7"/>
    <w:rsid w:val="009876CA"/>
    <w:rsid w:val="0099041B"/>
    <w:rsid w:val="00990A47"/>
    <w:rsid w:val="00992151"/>
    <w:rsid w:val="009922BF"/>
    <w:rsid w:val="00992AC7"/>
    <w:rsid w:val="00992E23"/>
    <w:rsid w:val="00993619"/>
    <w:rsid w:val="00995574"/>
    <w:rsid w:val="00996616"/>
    <w:rsid w:val="00996B6B"/>
    <w:rsid w:val="00997BC7"/>
    <w:rsid w:val="009A08F4"/>
    <w:rsid w:val="009A190F"/>
    <w:rsid w:val="009A2047"/>
    <w:rsid w:val="009A2E32"/>
    <w:rsid w:val="009A42A3"/>
    <w:rsid w:val="009A4332"/>
    <w:rsid w:val="009A451B"/>
    <w:rsid w:val="009A477F"/>
    <w:rsid w:val="009A54C8"/>
    <w:rsid w:val="009A6023"/>
    <w:rsid w:val="009A630A"/>
    <w:rsid w:val="009A6C2C"/>
    <w:rsid w:val="009B1267"/>
    <w:rsid w:val="009B234A"/>
    <w:rsid w:val="009B2986"/>
    <w:rsid w:val="009B430C"/>
    <w:rsid w:val="009B4695"/>
    <w:rsid w:val="009B6178"/>
    <w:rsid w:val="009B75CF"/>
    <w:rsid w:val="009C0895"/>
    <w:rsid w:val="009C1E3F"/>
    <w:rsid w:val="009C2E56"/>
    <w:rsid w:val="009C4382"/>
    <w:rsid w:val="009C6E18"/>
    <w:rsid w:val="009C6E55"/>
    <w:rsid w:val="009C6F15"/>
    <w:rsid w:val="009C70B2"/>
    <w:rsid w:val="009D0AD0"/>
    <w:rsid w:val="009D0C7C"/>
    <w:rsid w:val="009D3493"/>
    <w:rsid w:val="009D41FF"/>
    <w:rsid w:val="009D4BA5"/>
    <w:rsid w:val="009D7093"/>
    <w:rsid w:val="009D79DF"/>
    <w:rsid w:val="009E34E6"/>
    <w:rsid w:val="009E3C2A"/>
    <w:rsid w:val="009E3C42"/>
    <w:rsid w:val="009E4166"/>
    <w:rsid w:val="009E5FFE"/>
    <w:rsid w:val="009E6963"/>
    <w:rsid w:val="009E6C04"/>
    <w:rsid w:val="009E6FDA"/>
    <w:rsid w:val="009E7B5C"/>
    <w:rsid w:val="009F062D"/>
    <w:rsid w:val="009F1FB8"/>
    <w:rsid w:val="009F2879"/>
    <w:rsid w:val="009F385F"/>
    <w:rsid w:val="009F4236"/>
    <w:rsid w:val="009F52E9"/>
    <w:rsid w:val="009F6250"/>
    <w:rsid w:val="009F6CDF"/>
    <w:rsid w:val="00A0081B"/>
    <w:rsid w:val="00A008F0"/>
    <w:rsid w:val="00A008FD"/>
    <w:rsid w:val="00A0145B"/>
    <w:rsid w:val="00A0616D"/>
    <w:rsid w:val="00A07CE7"/>
    <w:rsid w:val="00A10B2A"/>
    <w:rsid w:val="00A11378"/>
    <w:rsid w:val="00A11814"/>
    <w:rsid w:val="00A126E6"/>
    <w:rsid w:val="00A12FCC"/>
    <w:rsid w:val="00A135D7"/>
    <w:rsid w:val="00A13747"/>
    <w:rsid w:val="00A157FC"/>
    <w:rsid w:val="00A164A2"/>
    <w:rsid w:val="00A16664"/>
    <w:rsid w:val="00A169B7"/>
    <w:rsid w:val="00A17428"/>
    <w:rsid w:val="00A174D0"/>
    <w:rsid w:val="00A17ABD"/>
    <w:rsid w:val="00A2000B"/>
    <w:rsid w:val="00A2010C"/>
    <w:rsid w:val="00A22605"/>
    <w:rsid w:val="00A22A1B"/>
    <w:rsid w:val="00A2385C"/>
    <w:rsid w:val="00A251D7"/>
    <w:rsid w:val="00A26072"/>
    <w:rsid w:val="00A27FC6"/>
    <w:rsid w:val="00A30057"/>
    <w:rsid w:val="00A30217"/>
    <w:rsid w:val="00A3146A"/>
    <w:rsid w:val="00A32E3B"/>
    <w:rsid w:val="00A35857"/>
    <w:rsid w:val="00A35CD2"/>
    <w:rsid w:val="00A374AA"/>
    <w:rsid w:val="00A41626"/>
    <w:rsid w:val="00A42C03"/>
    <w:rsid w:val="00A43804"/>
    <w:rsid w:val="00A43AB3"/>
    <w:rsid w:val="00A44A71"/>
    <w:rsid w:val="00A44BEC"/>
    <w:rsid w:val="00A453B3"/>
    <w:rsid w:val="00A45E02"/>
    <w:rsid w:val="00A45E82"/>
    <w:rsid w:val="00A504CA"/>
    <w:rsid w:val="00A50831"/>
    <w:rsid w:val="00A510F5"/>
    <w:rsid w:val="00A540D5"/>
    <w:rsid w:val="00A5622C"/>
    <w:rsid w:val="00A56332"/>
    <w:rsid w:val="00A601BA"/>
    <w:rsid w:val="00A60804"/>
    <w:rsid w:val="00A60EA6"/>
    <w:rsid w:val="00A61FA0"/>
    <w:rsid w:val="00A642F8"/>
    <w:rsid w:val="00A64967"/>
    <w:rsid w:val="00A64AF5"/>
    <w:rsid w:val="00A64E0F"/>
    <w:rsid w:val="00A6554C"/>
    <w:rsid w:val="00A658AB"/>
    <w:rsid w:val="00A66346"/>
    <w:rsid w:val="00A67545"/>
    <w:rsid w:val="00A675F1"/>
    <w:rsid w:val="00A67EE6"/>
    <w:rsid w:val="00A70D7A"/>
    <w:rsid w:val="00A715BB"/>
    <w:rsid w:val="00A7290B"/>
    <w:rsid w:val="00A72F31"/>
    <w:rsid w:val="00A7378B"/>
    <w:rsid w:val="00A74912"/>
    <w:rsid w:val="00A76151"/>
    <w:rsid w:val="00A769FE"/>
    <w:rsid w:val="00A7773E"/>
    <w:rsid w:val="00A77CA7"/>
    <w:rsid w:val="00A80D29"/>
    <w:rsid w:val="00A81B4D"/>
    <w:rsid w:val="00A81F23"/>
    <w:rsid w:val="00A84F7E"/>
    <w:rsid w:val="00A84FFA"/>
    <w:rsid w:val="00A85790"/>
    <w:rsid w:val="00A85921"/>
    <w:rsid w:val="00A87387"/>
    <w:rsid w:val="00A87B13"/>
    <w:rsid w:val="00A87F17"/>
    <w:rsid w:val="00A90970"/>
    <w:rsid w:val="00A90F2C"/>
    <w:rsid w:val="00A9218D"/>
    <w:rsid w:val="00A92D35"/>
    <w:rsid w:val="00A93953"/>
    <w:rsid w:val="00A9437F"/>
    <w:rsid w:val="00A94560"/>
    <w:rsid w:val="00A9588F"/>
    <w:rsid w:val="00A96BF8"/>
    <w:rsid w:val="00A96DBC"/>
    <w:rsid w:val="00A96EF2"/>
    <w:rsid w:val="00AA0598"/>
    <w:rsid w:val="00AA38D6"/>
    <w:rsid w:val="00AA3F6E"/>
    <w:rsid w:val="00AA3F9B"/>
    <w:rsid w:val="00AA436E"/>
    <w:rsid w:val="00AA5417"/>
    <w:rsid w:val="00AA6BFF"/>
    <w:rsid w:val="00AA7690"/>
    <w:rsid w:val="00AA7B8B"/>
    <w:rsid w:val="00AB1C73"/>
    <w:rsid w:val="00AB2683"/>
    <w:rsid w:val="00AB3D31"/>
    <w:rsid w:val="00AB48AE"/>
    <w:rsid w:val="00AB526A"/>
    <w:rsid w:val="00AB5957"/>
    <w:rsid w:val="00AB64EC"/>
    <w:rsid w:val="00AB6D67"/>
    <w:rsid w:val="00AC021C"/>
    <w:rsid w:val="00AC029D"/>
    <w:rsid w:val="00AC04DA"/>
    <w:rsid w:val="00AC12B5"/>
    <w:rsid w:val="00AC3730"/>
    <w:rsid w:val="00AC3849"/>
    <w:rsid w:val="00AC3FE4"/>
    <w:rsid w:val="00AC41DD"/>
    <w:rsid w:val="00AC42A0"/>
    <w:rsid w:val="00AC5E9B"/>
    <w:rsid w:val="00AC6DD2"/>
    <w:rsid w:val="00AC7F04"/>
    <w:rsid w:val="00AD0C90"/>
    <w:rsid w:val="00AD1BEE"/>
    <w:rsid w:val="00AD1CD9"/>
    <w:rsid w:val="00AD2424"/>
    <w:rsid w:val="00AD2C33"/>
    <w:rsid w:val="00AD3350"/>
    <w:rsid w:val="00AD3595"/>
    <w:rsid w:val="00AD3E9D"/>
    <w:rsid w:val="00AD450A"/>
    <w:rsid w:val="00AD4A73"/>
    <w:rsid w:val="00AD4F21"/>
    <w:rsid w:val="00AD4F5C"/>
    <w:rsid w:val="00AD54C4"/>
    <w:rsid w:val="00AD637E"/>
    <w:rsid w:val="00AD6948"/>
    <w:rsid w:val="00AD6A96"/>
    <w:rsid w:val="00AD7019"/>
    <w:rsid w:val="00AD7BB6"/>
    <w:rsid w:val="00AD7CA0"/>
    <w:rsid w:val="00AE0104"/>
    <w:rsid w:val="00AE03D6"/>
    <w:rsid w:val="00AE0706"/>
    <w:rsid w:val="00AE2584"/>
    <w:rsid w:val="00AE3412"/>
    <w:rsid w:val="00AE361E"/>
    <w:rsid w:val="00AE3CA1"/>
    <w:rsid w:val="00AE4471"/>
    <w:rsid w:val="00AE558E"/>
    <w:rsid w:val="00AE6BF9"/>
    <w:rsid w:val="00AE6C53"/>
    <w:rsid w:val="00AE6DA6"/>
    <w:rsid w:val="00AF190A"/>
    <w:rsid w:val="00AF1E92"/>
    <w:rsid w:val="00AF2E5E"/>
    <w:rsid w:val="00AF49E5"/>
    <w:rsid w:val="00AF527B"/>
    <w:rsid w:val="00AF5352"/>
    <w:rsid w:val="00AF57CC"/>
    <w:rsid w:val="00B01F19"/>
    <w:rsid w:val="00B02715"/>
    <w:rsid w:val="00B029A3"/>
    <w:rsid w:val="00B02C4A"/>
    <w:rsid w:val="00B03346"/>
    <w:rsid w:val="00B03A96"/>
    <w:rsid w:val="00B0520C"/>
    <w:rsid w:val="00B06760"/>
    <w:rsid w:val="00B06A94"/>
    <w:rsid w:val="00B06B04"/>
    <w:rsid w:val="00B07FB1"/>
    <w:rsid w:val="00B10778"/>
    <w:rsid w:val="00B116E2"/>
    <w:rsid w:val="00B11706"/>
    <w:rsid w:val="00B1348B"/>
    <w:rsid w:val="00B134D2"/>
    <w:rsid w:val="00B137AD"/>
    <w:rsid w:val="00B14C45"/>
    <w:rsid w:val="00B1606B"/>
    <w:rsid w:val="00B1672A"/>
    <w:rsid w:val="00B17E77"/>
    <w:rsid w:val="00B200D3"/>
    <w:rsid w:val="00B20DA5"/>
    <w:rsid w:val="00B21698"/>
    <w:rsid w:val="00B21979"/>
    <w:rsid w:val="00B21AA6"/>
    <w:rsid w:val="00B21DB0"/>
    <w:rsid w:val="00B21FC5"/>
    <w:rsid w:val="00B22573"/>
    <w:rsid w:val="00B22A2C"/>
    <w:rsid w:val="00B22F04"/>
    <w:rsid w:val="00B24685"/>
    <w:rsid w:val="00B24B25"/>
    <w:rsid w:val="00B25E3F"/>
    <w:rsid w:val="00B26204"/>
    <w:rsid w:val="00B2638C"/>
    <w:rsid w:val="00B268F6"/>
    <w:rsid w:val="00B26A5B"/>
    <w:rsid w:val="00B27EF8"/>
    <w:rsid w:val="00B27FF9"/>
    <w:rsid w:val="00B3027E"/>
    <w:rsid w:val="00B30306"/>
    <w:rsid w:val="00B312EF"/>
    <w:rsid w:val="00B3197D"/>
    <w:rsid w:val="00B3338A"/>
    <w:rsid w:val="00B33469"/>
    <w:rsid w:val="00B337E5"/>
    <w:rsid w:val="00B33C3B"/>
    <w:rsid w:val="00B34745"/>
    <w:rsid w:val="00B358D6"/>
    <w:rsid w:val="00B36C80"/>
    <w:rsid w:val="00B372B3"/>
    <w:rsid w:val="00B37B92"/>
    <w:rsid w:val="00B4076B"/>
    <w:rsid w:val="00B40EE5"/>
    <w:rsid w:val="00B41428"/>
    <w:rsid w:val="00B42DC1"/>
    <w:rsid w:val="00B42EA8"/>
    <w:rsid w:val="00B43119"/>
    <w:rsid w:val="00B458B3"/>
    <w:rsid w:val="00B46299"/>
    <w:rsid w:val="00B4683D"/>
    <w:rsid w:val="00B47043"/>
    <w:rsid w:val="00B50BB9"/>
    <w:rsid w:val="00B51935"/>
    <w:rsid w:val="00B51C52"/>
    <w:rsid w:val="00B52600"/>
    <w:rsid w:val="00B53F89"/>
    <w:rsid w:val="00B55512"/>
    <w:rsid w:val="00B55D03"/>
    <w:rsid w:val="00B55FE1"/>
    <w:rsid w:val="00B57D0E"/>
    <w:rsid w:val="00B603AC"/>
    <w:rsid w:val="00B608A1"/>
    <w:rsid w:val="00B61AD7"/>
    <w:rsid w:val="00B63259"/>
    <w:rsid w:val="00B6395F"/>
    <w:rsid w:val="00B64336"/>
    <w:rsid w:val="00B64B39"/>
    <w:rsid w:val="00B65F91"/>
    <w:rsid w:val="00B664DA"/>
    <w:rsid w:val="00B665B8"/>
    <w:rsid w:val="00B66606"/>
    <w:rsid w:val="00B66855"/>
    <w:rsid w:val="00B6799A"/>
    <w:rsid w:val="00B67C26"/>
    <w:rsid w:val="00B7042E"/>
    <w:rsid w:val="00B70D51"/>
    <w:rsid w:val="00B71CFA"/>
    <w:rsid w:val="00B71D40"/>
    <w:rsid w:val="00B71E2A"/>
    <w:rsid w:val="00B71FEF"/>
    <w:rsid w:val="00B720BE"/>
    <w:rsid w:val="00B72FD4"/>
    <w:rsid w:val="00B7601C"/>
    <w:rsid w:val="00B76061"/>
    <w:rsid w:val="00B76577"/>
    <w:rsid w:val="00B76879"/>
    <w:rsid w:val="00B76D72"/>
    <w:rsid w:val="00B77069"/>
    <w:rsid w:val="00B7752B"/>
    <w:rsid w:val="00B77BE8"/>
    <w:rsid w:val="00B80DE3"/>
    <w:rsid w:val="00B81F7D"/>
    <w:rsid w:val="00B82950"/>
    <w:rsid w:val="00B833E8"/>
    <w:rsid w:val="00B83491"/>
    <w:rsid w:val="00B83CF4"/>
    <w:rsid w:val="00B83F12"/>
    <w:rsid w:val="00B844FA"/>
    <w:rsid w:val="00B84AFA"/>
    <w:rsid w:val="00B85941"/>
    <w:rsid w:val="00B85DC5"/>
    <w:rsid w:val="00B87641"/>
    <w:rsid w:val="00B90DE7"/>
    <w:rsid w:val="00B9113D"/>
    <w:rsid w:val="00B93175"/>
    <w:rsid w:val="00B934FA"/>
    <w:rsid w:val="00B94459"/>
    <w:rsid w:val="00B94ECF"/>
    <w:rsid w:val="00B95167"/>
    <w:rsid w:val="00B97408"/>
    <w:rsid w:val="00B97E2A"/>
    <w:rsid w:val="00B97E5E"/>
    <w:rsid w:val="00B97FBE"/>
    <w:rsid w:val="00BA0CFC"/>
    <w:rsid w:val="00BA0E8A"/>
    <w:rsid w:val="00BA1CBB"/>
    <w:rsid w:val="00BA2834"/>
    <w:rsid w:val="00BA6C5D"/>
    <w:rsid w:val="00BA7CE4"/>
    <w:rsid w:val="00BB02CB"/>
    <w:rsid w:val="00BB3028"/>
    <w:rsid w:val="00BB4F89"/>
    <w:rsid w:val="00BB653E"/>
    <w:rsid w:val="00BB7F9A"/>
    <w:rsid w:val="00BC215D"/>
    <w:rsid w:val="00BC27EB"/>
    <w:rsid w:val="00BC2ACA"/>
    <w:rsid w:val="00BC3A1F"/>
    <w:rsid w:val="00BC5CD6"/>
    <w:rsid w:val="00BC6461"/>
    <w:rsid w:val="00BC77DF"/>
    <w:rsid w:val="00BC7903"/>
    <w:rsid w:val="00BC7950"/>
    <w:rsid w:val="00BD0722"/>
    <w:rsid w:val="00BD1DEF"/>
    <w:rsid w:val="00BD2B9E"/>
    <w:rsid w:val="00BD3415"/>
    <w:rsid w:val="00BD41E3"/>
    <w:rsid w:val="00BD42F8"/>
    <w:rsid w:val="00BD5383"/>
    <w:rsid w:val="00BD5890"/>
    <w:rsid w:val="00BD793A"/>
    <w:rsid w:val="00BD7BE6"/>
    <w:rsid w:val="00BE0968"/>
    <w:rsid w:val="00BE22EB"/>
    <w:rsid w:val="00BE272F"/>
    <w:rsid w:val="00BE5722"/>
    <w:rsid w:val="00BE67C5"/>
    <w:rsid w:val="00BE697B"/>
    <w:rsid w:val="00BE728D"/>
    <w:rsid w:val="00BF0D11"/>
    <w:rsid w:val="00BF16E3"/>
    <w:rsid w:val="00BF1C40"/>
    <w:rsid w:val="00BF2429"/>
    <w:rsid w:val="00BF26F4"/>
    <w:rsid w:val="00BF2BCD"/>
    <w:rsid w:val="00BF2E78"/>
    <w:rsid w:val="00BF3B8C"/>
    <w:rsid w:val="00BF471A"/>
    <w:rsid w:val="00BF5D8D"/>
    <w:rsid w:val="00BF6A4D"/>
    <w:rsid w:val="00C00A67"/>
    <w:rsid w:val="00C00BFD"/>
    <w:rsid w:val="00C043AA"/>
    <w:rsid w:val="00C04D62"/>
    <w:rsid w:val="00C05104"/>
    <w:rsid w:val="00C0684A"/>
    <w:rsid w:val="00C06910"/>
    <w:rsid w:val="00C07B0D"/>
    <w:rsid w:val="00C07E9C"/>
    <w:rsid w:val="00C07F43"/>
    <w:rsid w:val="00C10609"/>
    <w:rsid w:val="00C11373"/>
    <w:rsid w:val="00C11521"/>
    <w:rsid w:val="00C11755"/>
    <w:rsid w:val="00C127FD"/>
    <w:rsid w:val="00C1295D"/>
    <w:rsid w:val="00C12CE8"/>
    <w:rsid w:val="00C132BB"/>
    <w:rsid w:val="00C1439E"/>
    <w:rsid w:val="00C143A9"/>
    <w:rsid w:val="00C15289"/>
    <w:rsid w:val="00C15CC7"/>
    <w:rsid w:val="00C16D9C"/>
    <w:rsid w:val="00C203C8"/>
    <w:rsid w:val="00C21BF6"/>
    <w:rsid w:val="00C222BC"/>
    <w:rsid w:val="00C22D8F"/>
    <w:rsid w:val="00C23D7F"/>
    <w:rsid w:val="00C24526"/>
    <w:rsid w:val="00C2535B"/>
    <w:rsid w:val="00C25A3A"/>
    <w:rsid w:val="00C3086F"/>
    <w:rsid w:val="00C30D25"/>
    <w:rsid w:val="00C30E10"/>
    <w:rsid w:val="00C3143B"/>
    <w:rsid w:val="00C317C5"/>
    <w:rsid w:val="00C32DA8"/>
    <w:rsid w:val="00C337E3"/>
    <w:rsid w:val="00C33D4F"/>
    <w:rsid w:val="00C34795"/>
    <w:rsid w:val="00C349EE"/>
    <w:rsid w:val="00C34C61"/>
    <w:rsid w:val="00C3515E"/>
    <w:rsid w:val="00C351E7"/>
    <w:rsid w:val="00C37146"/>
    <w:rsid w:val="00C37264"/>
    <w:rsid w:val="00C402D5"/>
    <w:rsid w:val="00C408C0"/>
    <w:rsid w:val="00C40DA0"/>
    <w:rsid w:val="00C41F51"/>
    <w:rsid w:val="00C43230"/>
    <w:rsid w:val="00C4333A"/>
    <w:rsid w:val="00C43BC5"/>
    <w:rsid w:val="00C44C74"/>
    <w:rsid w:val="00C44CA3"/>
    <w:rsid w:val="00C45B64"/>
    <w:rsid w:val="00C468AC"/>
    <w:rsid w:val="00C47B7E"/>
    <w:rsid w:val="00C47CD0"/>
    <w:rsid w:val="00C50C12"/>
    <w:rsid w:val="00C51EA7"/>
    <w:rsid w:val="00C51FC9"/>
    <w:rsid w:val="00C5208F"/>
    <w:rsid w:val="00C5254E"/>
    <w:rsid w:val="00C530F8"/>
    <w:rsid w:val="00C541CF"/>
    <w:rsid w:val="00C54354"/>
    <w:rsid w:val="00C54981"/>
    <w:rsid w:val="00C60462"/>
    <w:rsid w:val="00C61C52"/>
    <w:rsid w:val="00C63645"/>
    <w:rsid w:val="00C63DCB"/>
    <w:rsid w:val="00C63ED7"/>
    <w:rsid w:val="00C643B7"/>
    <w:rsid w:val="00C64A6E"/>
    <w:rsid w:val="00C65C35"/>
    <w:rsid w:val="00C6687A"/>
    <w:rsid w:val="00C670A0"/>
    <w:rsid w:val="00C70B11"/>
    <w:rsid w:val="00C70EAD"/>
    <w:rsid w:val="00C7158E"/>
    <w:rsid w:val="00C71C4C"/>
    <w:rsid w:val="00C71C88"/>
    <w:rsid w:val="00C73E95"/>
    <w:rsid w:val="00C74244"/>
    <w:rsid w:val="00C75BBE"/>
    <w:rsid w:val="00C75CD7"/>
    <w:rsid w:val="00C7638B"/>
    <w:rsid w:val="00C77751"/>
    <w:rsid w:val="00C77ED3"/>
    <w:rsid w:val="00C802F1"/>
    <w:rsid w:val="00C80D46"/>
    <w:rsid w:val="00C814EB"/>
    <w:rsid w:val="00C838FC"/>
    <w:rsid w:val="00C83C7E"/>
    <w:rsid w:val="00C84D1F"/>
    <w:rsid w:val="00C85699"/>
    <w:rsid w:val="00C86CD4"/>
    <w:rsid w:val="00C874D2"/>
    <w:rsid w:val="00C900BB"/>
    <w:rsid w:val="00C9221F"/>
    <w:rsid w:val="00C93098"/>
    <w:rsid w:val="00C935B9"/>
    <w:rsid w:val="00C93B27"/>
    <w:rsid w:val="00C948DE"/>
    <w:rsid w:val="00C94901"/>
    <w:rsid w:val="00C94CD1"/>
    <w:rsid w:val="00C94E15"/>
    <w:rsid w:val="00C95C31"/>
    <w:rsid w:val="00CA1933"/>
    <w:rsid w:val="00CA2BB3"/>
    <w:rsid w:val="00CA42E0"/>
    <w:rsid w:val="00CA4F04"/>
    <w:rsid w:val="00CA56B2"/>
    <w:rsid w:val="00CA5F44"/>
    <w:rsid w:val="00CA61EF"/>
    <w:rsid w:val="00CA6B65"/>
    <w:rsid w:val="00CA7DA4"/>
    <w:rsid w:val="00CB0124"/>
    <w:rsid w:val="00CB0360"/>
    <w:rsid w:val="00CB0571"/>
    <w:rsid w:val="00CB2789"/>
    <w:rsid w:val="00CB4237"/>
    <w:rsid w:val="00CB5CE8"/>
    <w:rsid w:val="00CB64C1"/>
    <w:rsid w:val="00CC0951"/>
    <w:rsid w:val="00CC0ACC"/>
    <w:rsid w:val="00CC10AB"/>
    <w:rsid w:val="00CC12C7"/>
    <w:rsid w:val="00CC269C"/>
    <w:rsid w:val="00CC35DD"/>
    <w:rsid w:val="00CC383E"/>
    <w:rsid w:val="00CC393B"/>
    <w:rsid w:val="00CC7894"/>
    <w:rsid w:val="00CC790D"/>
    <w:rsid w:val="00CD116A"/>
    <w:rsid w:val="00CD1DEF"/>
    <w:rsid w:val="00CD2199"/>
    <w:rsid w:val="00CD238C"/>
    <w:rsid w:val="00CD283B"/>
    <w:rsid w:val="00CD31CA"/>
    <w:rsid w:val="00CD4135"/>
    <w:rsid w:val="00CD4C3E"/>
    <w:rsid w:val="00CD60B1"/>
    <w:rsid w:val="00CD6F07"/>
    <w:rsid w:val="00CD718B"/>
    <w:rsid w:val="00CD746F"/>
    <w:rsid w:val="00CD79E4"/>
    <w:rsid w:val="00CD7C66"/>
    <w:rsid w:val="00CE1171"/>
    <w:rsid w:val="00CE130B"/>
    <w:rsid w:val="00CE1C06"/>
    <w:rsid w:val="00CE4219"/>
    <w:rsid w:val="00CE4945"/>
    <w:rsid w:val="00CE5F9A"/>
    <w:rsid w:val="00CE657A"/>
    <w:rsid w:val="00CF040C"/>
    <w:rsid w:val="00CF0AE6"/>
    <w:rsid w:val="00CF0B75"/>
    <w:rsid w:val="00CF4891"/>
    <w:rsid w:val="00CF5065"/>
    <w:rsid w:val="00CF54D9"/>
    <w:rsid w:val="00CF657A"/>
    <w:rsid w:val="00CF6B2C"/>
    <w:rsid w:val="00CF6DA2"/>
    <w:rsid w:val="00D01508"/>
    <w:rsid w:val="00D01BA7"/>
    <w:rsid w:val="00D01F00"/>
    <w:rsid w:val="00D01F14"/>
    <w:rsid w:val="00D02704"/>
    <w:rsid w:val="00D02733"/>
    <w:rsid w:val="00D02B1C"/>
    <w:rsid w:val="00D02CBB"/>
    <w:rsid w:val="00D03CFA"/>
    <w:rsid w:val="00D0432B"/>
    <w:rsid w:val="00D04A20"/>
    <w:rsid w:val="00D05373"/>
    <w:rsid w:val="00D05400"/>
    <w:rsid w:val="00D05CC3"/>
    <w:rsid w:val="00D068FA"/>
    <w:rsid w:val="00D075F6"/>
    <w:rsid w:val="00D07A32"/>
    <w:rsid w:val="00D107CC"/>
    <w:rsid w:val="00D1093D"/>
    <w:rsid w:val="00D1094B"/>
    <w:rsid w:val="00D111AA"/>
    <w:rsid w:val="00D11C01"/>
    <w:rsid w:val="00D12373"/>
    <w:rsid w:val="00D12F1D"/>
    <w:rsid w:val="00D139C5"/>
    <w:rsid w:val="00D13D47"/>
    <w:rsid w:val="00D14291"/>
    <w:rsid w:val="00D151EE"/>
    <w:rsid w:val="00D15851"/>
    <w:rsid w:val="00D16054"/>
    <w:rsid w:val="00D16485"/>
    <w:rsid w:val="00D16698"/>
    <w:rsid w:val="00D17A6B"/>
    <w:rsid w:val="00D2095E"/>
    <w:rsid w:val="00D20980"/>
    <w:rsid w:val="00D213A5"/>
    <w:rsid w:val="00D2185E"/>
    <w:rsid w:val="00D2303E"/>
    <w:rsid w:val="00D23B1D"/>
    <w:rsid w:val="00D24088"/>
    <w:rsid w:val="00D25D4D"/>
    <w:rsid w:val="00D26B9A"/>
    <w:rsid w:val="00D27335"/>
    <w:rsid w:val="00D276B3"/>
    <w:rsid w:val="00D27DB9"/>
    <w:rsid w:val="00D30995"/>
    <w:rsid w:val="00D30A90"/>
    <w:rsid w:val="00D315F3"/>
    <w:rsid w:val="00D31CE1"/>
    <w:rsid w:val="00D32D57"/>
    <w:rsid w:val="00D346C9"/>
    <w:rsid w:val="00D3641E"/>
    <w:rsid w:val="00D36BDF"/>
    <w:rsid w:val="00D40068"/>
    <w:rsid w:val="00D429DF"/>
    <w:rsid w:val="00D42DDD"/>
    <w:rsid w:val="00D42DF4"/>
    <w:rsid w:val="00D43692"/>
    <w:rsid w:val="00D44009"/>
    <w:rsid w:val="00D47625"/>
    <w:rsid w:val="00D47DF1"/>
    <w:rsid w:val="00D520CA"/>
    <w:rsid w:val="00D523E9"/>
    <w:rsid w:val="00D5311F"/>
    <w:rsid w:val="00D54654"/>
    <w:rsid w:val="00D5477E"/>
    <w:rsid w:val="00D547F0"/>
    <w:rsid w:val="00D54E2F"/>
    <w:rsid w:val="00D554BA"/>
    <w:rsid w:val="00D56493"/>
    <w:rsid w:val="00D570F8"/>
    <w:rsid w:val="00D6118F"/>
    <w:rsid w:val="00D612BF"/>
    <w:rsid w:val="00D61F97"/>
    <w:rsid w:val="00D62094"/>
    <w:rsid w:val="00D626FB"/>
    <w:rsid w:val="00D637A7"/>
    <w:rsid w:val="00D63EF4"/>
    <w:rsid w:val="00D64C80"/>
    <w:rsid w:val="00D66294"/>
    <w:rsid w:val="00D66430"/>
    <w:rsid w:val="00D6732A"/>
    <w:rsid w:val="00D70D02"/>
    <w:rsid w:val="00D70D72"/>
    <w:rsid w:val="00D7164E"/>
    <w:rsid w:val="00D71F5A"/>
    <w:rsid w:val="00D7382B"/>
    <w:rsid w:val="00D73AB9"/>
    <w:rsid w:val="00D73DB5"/>
    <w:rsid w:val="00D76598"/>
    <w:rsid w:val="00D80555"/>
    <w:rsid w:val="00D81DEC"/>
    <w:rsid w:val="00D8341F"/>
    <w:rsid w:val="00D8473A"/>
    <w:rsid w:val="00D84A79"/>
    <w:rsid w:val="00D84FA9"/>
    <w:rsid w:val="00D856BC"/>
    <w:rsid w:val="00D857D8"/>
    <w:rsid w:val="00D8635D"/>
    <w:rsid w:val="00D900F9"/>
    <w:rsid w:val="00D913F9"/>
    <w:rsid w:val="00D9152A"/>
    <w:rsid w:val="00D91B8E"/>
    <w:rsid w:val="00D933E9"/>
    <w:rsid w:val="00D935AF"/>
    <w:rsid w:val="00D93920"/>
    <w:rsid w:val="00D93E57"/>
    <w:rsid w:val="00D94A4C"/>
    <w:rsid w:val="00D9547A"/>
    <w:rsid w:val="00D960E3"/>
    <w:rsid w:val="00D96F96"/>
    <w:rsid w:val="00D97B5D"/>
    <w:rsid w:val="00D97EFD"/>
    <w:rsid w:val="00DA0E9B"/>
    <w:rsid w:val="00DA1657"/>
    <w:rsid w:val="00DA1C3C"/>
    <w:rsid w:val="00DA37EC"/>
    <w:rsid w:val="00DA62D5"/>
    <w:rsid w:val="00DA7500"/>
    <w:rsid w:val="00DA77CD"/>
    <w:rsid w:val="00DB13C4"/>
    <w:rsid w:val="00DB231E"/>
    <w:rsid w:val="00DB3DD5"/>
    <w:rsid w:val="00DB4AE5"/>
    <w:rsid w:val="00DB546E"/>
    <w:rsid w:val="00DB73BC"/>
    <w:rsid w:val="00DB798F"/>
    <w:rsid w:val="00DC02CE"/>
    <w:rsid w:val="00DC0564"/>
    <w:rsid w:val="00DC0D35"/>
    <w:rsid w:val="00DC2262"/>
    <w:rsid w:val="00DC2EB3"/>
    <w:rsid w:val="00DC3CA2"/>
    <w:rsid w:val="00DC5195"/>
    <w:rsid w:val="00DC6807"/>
    <w:rsid w:val="00DD0238"/>
    <w:rsid w:val="00DD028D"/>
    <w:rsid w:val="00DD1676"/>
    <w:rsid w:val="00DD1BEF"/>
    <w:rsid w:val="00DD42A1"/>
    <w:rsid w:val="00DD6486"/>
    <w:rsid w:val="00DD7E42"/>
    <w:rsid w:val="00DE20F9"/>
    <w:rsid w:val="00DE25B9"/>
    <w:rsid w:val="00DE2F56"/>
    <w:rsid w:val="00DE3D71"/>
    <w:rsid w:val="00DE45DA"/>
    <w:rsid w:val="00DE4D1B"/>
    <w:rsid w:val="00DE665E"/>
    <w:rsid w:val="00DE6B38"/>
    <w:rsid w:val="00DE7288"/>
    <w:rsid w:val="00DE7BCD"/>
    <w:rsid w:val="00DF05C8"/>
    <w:rsid w:val="00DF08AF"/>
    <w:rsid w:val="00DF0C39"/>
    <w:rsid w:val="00DF0D6F"/>
    <w:rsid w:val="00DF2A68"/>
    <w:rsid w:val="00DF2D7C"/>
    <w:rsid w:val="00DF31D0"/>
    <w:rsid w:val="00DF47BA"/>
    <w:rsid w:val="00DF5F09"/>
    <w:rsid w:val="00DF60B1"/>
    <w:rsid w:val="00DF6F2B"/>
    <w:rsid w:val="00E008FD"/>
    <w:rsid w:val="00E01269"/>
    <w:rsid w:val="00E01483"/>
    <w:rsid w:val="00E01C19"/>
    <w:rsid w:val="00E024F5"/>
    <w:rsid w:val="00E02963"/>
    <w:rsid w:val="00E0312B"/>
    <w:rsid w:val="00E047D5"/>
    <w:rsid w:val="00E048A6"/>
    <w:rsid w:val="00E04982"/>
    <w:rsid w:val="00E04AC7"/>
    <w:rsid w:val="00E04D48"/>
    <w:rsid w:val="00E04E4A"/>
    <w:rsid w:val="00E05DE2"/>
    <w:rsid w:val="00E0651C"/>
    <w:rsid w:val="00E06B52"/>
    <w:rsid w:val="00E06D85"/>
    <w:rsid w:val="00E0715B"/>
    <w:rsid w:val="00E07405"/>
    <w:rsid w:val="00E07AEA"/>
    <w:rsid w:val="00E1126A"/>
    <w:rsid w:val="00E128E1"/>
    <w:rsid w:val="00E12E76"/>
    <w:rsid w:val="00E1411D"/>
    <w:rsid w:val="00E15C56"/>
    <w:rsid w:val="00E16BC2"/>
    <w:rsid w:val="00E16D5E"/>
    <w:rsid w:val="00E17678"/>
    <w:rsid w:val="00E22A54"/>
    <w:rsid w:val="00E2335C"/>
    <w:rsid w:val="00E243F4"/>
    <w:rsid w:val="00E2517D"/>
    <w:rsid w:val="00E25C8B"/>
    <w:rsid w:val="00E261BF"/>
    <w:rsid w:val="00E27BE9"/>
    <w:rsid w:val="00E30C89"/>
    <w:rsid w:val="00E317AC"/>
    <w:rsid w:val="00E32D7B"/>
    <w:rsid w:val="00E33A04"/>
    <w:rsid w:val="00E33FB3"/>
    <w:rsid w:val="00E35FEE"/>
    <w:rsid w:val="00E360D5"/>
    <w:rsid w:val="00E40D08"/>
    <w:rsid w:val="00E4189E"/>
    <w:rsid w:val="00E423B2"/>
    <w:rsid w:val="00E4346B"/>
    <w:rsid w:val="00E43849"/>
    <w:rsid w:val="00E443E5"/>
    <w:rsid w:val="00E45E75"/>
    <w:rsid w:val="00E46B9B"/>
    <w:rsid w:val="00E5071B"/>
    <w:rsid w:val="00E50B3A"/>
    <w:rsid w:val="00E50EA3"/>
    <w:rsid w:val="00E516DC"/>
    <w:rsid w:val="00E5257F"/>
    <w:rsid w:val="00E532AB"/>
    <w:rsid w:val="00E54749"/>
    <w:rsid w:val="00E5666F"/>
    <w:rsid w:val="00E56ADD"/>
    <w:rsid w:val="00E60DDC"/>
    <w:rsid w:val="00E622FA"/>
    <w:rsid w:val="00E62777"/>
    <w:rsid w:val="00E65EE9"/>
    <w:rsid w:val="00E66A9E"/>
    <w:rsid w:val="00E67470"/>
    <w:rsid w:val="00E702F7"/>
    <w:rsid w:val="00E70D44"/>
    <w:rsid w:val="00E71BF9"/>
    <w:rsid w:val="00E72797"/>
    <w:rsid w:val="00E73C08"/>
    <w:rsid w:val="00E750EE"/>
    <w:rsid w:val="00E754E4"/>
    <w:rsid w:val="00E7749B"/>
    <w:rsid w:val="00E80068"/>
    <w:rsid w:val="00E8094A"/>
    <w:rsid w:val="00E80D15"/>
    <w:rsid w:val="00E816FC"/>
    <w:rsid w:val="00E81BEC"/>
    <w:rsid w:val="00E83C15"/>
    <w:rsid w:val="00E84921"/>
    <w:rsid w:val="00E849FE"/>
    <w:rsid w:val="00E86169"/>
    <w:rsid w:val="00E86E97"/>
    <w:rsid w:val="00E878F6"/>
    <w:rsid w:val="00E905FE"/>
    <w:rsid w:val="00E907C8"/>
    <w:rsid w:val="00E90BB6"/>
    <w:rsid w:val="00E915E0"/>
    <w:rsid w:val="00E91F17"/>
    <w:rsid w:val="00E9489E"/>
    <w:rsid w:val="00E9539D"/>
    <w:rsid w:val="00E96DE8"/>
    <w:rsid w:val="00E96DF2"/>
    <w:rsid w:val="00EA0479"/>
    <w:rsid w:val="00EA186A"/>
    <w:rsid w:val="00EA1A1A"/>
    <w:rsid w:val="00EA26B3"/>
    <w:rsid w:val="00EA3B34"/>
    <w:rsid w:val="00EA50F8"/>
    <w:rsid w:val="00EA5E06"/>
    <w:rsid w:val="00EA75AB"/>
    <w:rsid w:val="00EA7AB9"/>
    <w:rsid w:val="00EA7DAB"/>
    <w:rsid w:val="00EB0DC0"/>
    <w:rsid w:val="00EB1647"/>
    <w:rsid w:val="00EB1858"/>
    <w:rsid w:val="00EB2F15"/>
    <w:rsid w:val="00EB5B42"/>
    <w:rsid w:val="00EB602B"/>
    <w:rsid w:val="00EB61E0"/>
    <w:rsid w:val="00EB78E4"/>
    <w:rsid w:val="00EC0B6E"/>
    <w:rsid w:val="00EC0BB2"/>
    <w:rsid w:val="00EC1131"/>
    <w:rsid w:val="00EC19AE"/>
    <w:rsid w:val="00EC1B42"/>
    <w:rsid w:val="00EC348C"/>
    <w:rsid w:val="00EC3CF3"/>
    <w:rsid w:val="00EC3D18"/>
    <w:rsid w:val="00EC550E"/>
    <w:rsid w:val="00EC597B"/>
    <w:rsid w:val="00EC60B5"/>
    <w:rsid w:val="00EC63B0"/>
    <w:rsid w:val="00EC704B"/>
    <w:rsid w:val="00EC7C7B"/>
    <w:rsid w:val="00ED2501"/>
    <w:rsid w:val="00ED33A6"/>
    <w:rsid w:val="00ED517D"/>
    <w:rsid w:val="00EE1B4F"/>
    <w:rsid w:val="00EE2039"/>
    <w:rsid w:val="00EE2831"/>
    <w:rsid w:val="00EE3F8D"/>
    <w:rsid w:val="00EE5DC4"/>
    <w:rsid w:val="00EF0242"/>
    <w:rsid w:val="00EF0472"/>
    <w:rsid w:val="00EF1E83"/>
    <w:rsid w:val="00EF30FD"/>
    <w:rsid w:val="00EF32E7"/>
    <w:rsid w:val="00EF3D42"/>
    <w:rsid w:val="00EF456D"/>
    <w:rsid w:val="00EF5D69"/>
    <w:rsid w:val="00EF6343"/>
    <w:rsid w:val="00EF648F"/>
    <w:rsid w:val="00F0062B"/>
    <w:rsid w:val="00F00DCC"/>
    <w:rsid w:val="00F00DD0"/>
    <w:rsid w:val="00F011B6"/>
    <w:rsid w:val="00F0350F"/>
    <w:rsid w:val="00F03537"/>
    <w:rsid w:val="00F057B8"/>
    <w:rsid w:val="00F05951"/>
    <w:rsid w:val="00F06F43"/>
    <w:rsid w:val="00F07FD6"/>
    <w:rsid w:val="00F10642"/>
    <w:rsid w:val="00F10B5C"/>
    <w:rsid w:val="00F10C8D"/>
    <w:rsid w:val="00F11037"/>
    <w:rsid w:val="00F1223E"/>
    <w:rsid w:val="00F12485"/>
    <w:rsid w:val="00F155B2"/>
    <w:rsid w:val="00F16B2A"/>
    <w:rsid w:val="00F17BD9"/>
    <w:rsid w:val="00F210E5"/>
    <w:rsid w:val="00F21462"/>
    <w:rsid w:val="00F21843"/>
    <w:rsid w:val="00F21B03"/>
    <w:rsid w:val="00F23A99"/>
    <w:rsid w:val="00F26C9A"/>
    <w:rsid w:val="00F31FA3"/>
    <w:rsid w:val="00F34E75"/>
    <w:rsid w:val="00F34F7C"/>
    <w:rsid w:val="00F34F96"/>
    <w:rsid w:val="00F35CD3"/>
    <w:rsid w:val="00F3630B"/>
    <w:rsid w:val="00F36C1A"/>
    <w:rsid w:val="00F41C9C"/>
    <w:rsid w:val="00F4340B"/>
    <w:rsid w:val="00F434A6"/>
    <w:rsid w:val="00F43EC8"/>
    <w:rsid w:val="00F4470D"/>
    <w:rsid w:val="00F45022"/>
    <w:rsid w:val="00F45238"/>
    <w:rsid w:val="00F459D5"/>
    <w:rsid w:val="00F45C71"/>
    <w:rsid w:val="00F4623E"/>
    <w:rsid w:val="00F46791"/>
    <w:rsid w:val="00F50A5C"/>
    <w:rsid w:val="00F5271F"/>
    <w:rsid w:val="00F52736"/>
    <w:rsid w:val="00F52942"/>
    <w:rsid w:val="00F52F9F"/>
    <w:rsid w:val="00F53296"/>
    <w:rsid w:val="00F53C4D"/>
    <w:rsid w:val="00F53C9B"/>
    <w:rsid w:val="00F556E2"/>
    <w:rsid w:val="00F55717"/>
    <w:rsid w:val="00F560B8"/>
    <w:rsid w:val="00F61ED2"/>
    <w:rsid w:val="00F62E32"/>
    <w:rsid w:val="00F63B14"/>
    <w:rsid w:val="00F64F88"/>
    <w:rsid w:val="00F66002"/>
    <w:rsid w:val="00F6602E"/>
    <w:rsid w:val="00F66E25"/>
    <w:rsid w:val="00F70010"/>
    <w:rsid w:val="00F710E5"/>
    <w:rsid w:val="00F719EE"/>
    <w:rsid w:val="00F72CD3"/>
    <w:rsid w:val="00F767D1"/>
    <w:rsid w:val="00F775FF"/>
    <w:rsid w:val="00F77920"/>
    <w:rsid w:val="00F8015F"/>
    <w:rsid w:val="00F8023F"/>
    <w:rsid w:val="00F8183D"/>
    <w:rsid w:val="00F81D7B"/>
    <w:rsid w:val="00F82DDE"/>
    <w:rsid w:val="00F84AC1"/>
    <w:rsid w:val="00F85E8E"/>
    <w:rsid w:val="00F85FBA"/>
    <w:rsid w:val="00F8776E"/>
    <w:rsid w:val="00F87861"/>
    <w:rsid w:val="00F87FC4"/>
    <w:rsid w:val="00F90852"/>
    <w:rsid w:val="00F916B9"/>
    <w:rsid w:val="00F93BCA"/>
    <w:rsid w:val="00F942C6"/>
    <w:rsid w:val="00F94760"/>
    <w:rsid w:val="00F95547"/>
    <w:rsid w:val="00F95D0F"/>
    <w:rsid w:val="00F97125"/>
    <w:rsid w:val="00F97601"/>
    <w:rsid w:val="00F979AD"/>
    <w:rsid w:val="00FA066A"/>
    <w:rsid w:val="00FA26C3"/>
    <w:rsid w:val="00FA36E7"/>
    <w:rsid w:val="00FA5761"/>
    <w:rsid w:val="00FA5929"/>
    <w:rsid w:val="00FA65EC"/>
    <w:rsid w:val="00FA672D"/>
    <w:rsid w:val="00FA6A54"/>
    <w:rsid w:val="00FA70EE"/>
    <w:rsid w:val="00FA7977"/>
    <w:rsid w:val="00FB00DA"/>
    <w:rsid w:val="00FB0411"/>
    <w:rsid w:val="00FB0BD0"/>
    <w:rsid w:val="00FB1233"/>
    <w:rsid w:val="00FB274A"/>
    <w:rsid w:val="00FB3A50"/>
    <w:rsid w:val="00FB3B91"/>
    <w:rsid w:val="00FB3CF6"/>
    <w:rsid w:val="00FB3F4D"/>
    <w:rsid w:val="00FB4D00"/>
    <w:rsid w:val="00FB5A35"/>
    <w:rsid w:val="00FB7EB3"/>
    <w:rsid w:val="00FB7F44"/>
    <w:rsid w:val="00FC02FD"/>
    <w:rsid w:val="00FC079C"/>
    <w:rsid w:val="00FC0805"/>
    <w:rsid w:val="00FC0BBC"/>
    <w:rsid w:val="00FC105E"/>
    <w:rsid w:val="00FC12EE"/>
    <w:rsid w:val="00FC25D1"/>
    <w:rsid w:val="00FC2798"/>
    <w:rsid w:val="00FC47A3"/>
    <w:rsid w:val="00FC6688"/>
    <w:rsid w:val="00FC67E6"/>
    <w:rsid w:val="00FC6D83"/>
    <w:rsid w:val="00FC70D2"/>
    <w:rsid w:val="00FC74E7"/>
    <w:rsid w:val="00FC7500"/>
    <w:rsid w:val="00FC766E"/>
    <w:rsid w:val="00FC7BC9"/>
    <w:rsid w:val="00FD140A"/>
    <w:rsid w:val="00FD15FE"/>
    <w:rsid w:val="00FD1728"/>
    <w:rsid w:val="00FD230E"/>
    <w:rsid w:val="00FD32A3"/>
    <w:rsid w:val="00FD382B"/>
    <w:rsid w:val="00FD3E5F"/>
    <w:rsid w:val="00FD3F45"/>
    <w:rsid w:val="00FD51A1"/>
    <w:rsid w:val="00FD7792"/>
    <w:rsid w:val="00FE0C85"/>
    <w:rsid w:val="00FE1AC9"/>
    <w:rsid w:val="00FE23AC"/>
    <w:rsid w:val="00FE3190"/>
    <w:rsid w:val="00FE4243"/>
    <w:rsid w:val="00FE4543"/>
    <w:rsid w:val="00FE46A1"/>
    <w:rsid w:val="00FE75F0"/>
    <w:rsid w:val="00FF08BE"/>
    <w:rsid w:val="00FF0F72"/>
    <w:rsid w:val="00FF3EBB"/>
    <w:rsid w:val="00FF5727"/>
    <w:rsid w:val="00FF5A5C"/>
    <w:rsid w:val="00FF5DCF"/>
    <w:rsid w:val="00FF5F62"/>
    <w:rsid w:val="00FF607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7DECB"/>
  <w15:chartTrackingRefBased/>
  <w15:docId w15:val="{D22379D5-9324-403E-BC0B-527311B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C8"/>
  </w:style>
  <w:style w:type="paragraph" w:styleId="Footer">
    <w:name w:val="footer"/>
    <w:basedOn w:val="Normal"/>
    <w:link w:val="FooterChar"/>
    <w:uiPriority w:val="99"/>
    <w:unhideWhenUsed/>
    <w:rsid w:val="001E5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C8"/>
  </w:style>
  <w:style w:type="paragraph" w:styleId="BalloonText">
    <w:name w:val="Balloon Text"/>
    <w:basedOn w:val="Normal"/>
    <w:link w:val="BalloonTextChar"/>
    <w:uiPriority w:val="99"/>
    <w:semiHidden/>
    <w:unhideWhenUsed/>
    <w:rsid w:val="00C1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2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0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2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1A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985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17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0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58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09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43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0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59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40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2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1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23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1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7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7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17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7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9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0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6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07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0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666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513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011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298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927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714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473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797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52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80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0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2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355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352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600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522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204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895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9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3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2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1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2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0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16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5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8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3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3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0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03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4040D4D281B4185A1E856F564A586" ma:contentTypeVersion="6" ma:contentTypeDescription="Create a new document." ma:contentTypeScope="" ma:versionID="9aa19854c4d368cedd0ea36897f8d165">
  <xsd:schema xmlns:xsd="http://www.w3.org/2001/XMLSchema" xmlns:xs="http://www.w3.org/2001/XMLSchema" xmlns:p="http://schemas.microsoft.com/office/2006/metadata/properties" xmlns:ns3="6751e63b-1ce9-4ada-99ed-6526249af6ea" xmlns:ns4="47187f04-355b-4d99-b25f-0d7f2d12d76a" targetNamespace="http://schemas.microsoft.com/office/2006/metadata/properties" ma:root="true" ma:fieldsID="db2adbd6c7721b0df62930815968fce2" ns3:_="" ns4:_="">
    <xsd:import namespace="6751e63b-1ce9-4ada-99ed-6526249af6ea"/>
    <xsd:import namespace="47187f04-355b-4d99-b25f-0d7f2d12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1e63b-1ce9-4ada-99ed-6526249af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87f04-355b-4d99-b25f-0d7f2d12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95F3B-7AAC-4F1F-95F8-9DAD9286D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E2DD1-16BE-487D-BFF8-5F308F660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555E94-86CE-4F0B-9E97-8720219CF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5A212-28EE-4408-A51F-B168E2C1E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1e63b-1ce9-4ada-99ed-6526249af6ea"/>
    <ds:schemaRef ds:uri="47187f04-355b-4d99-b25f-0d7f2d12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3457</Words>
  <Characters>19122</Characters>
  <Application>Microsoft Office Word</Application>
  <DocSecurity>0</DocSecurity>
  <Lines>444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Saidou, Abdoul</dc:creator>
  <cp:keywords/>
  <dc:description/>
  <cp:lastModifiedBy>Hallowell, Courtney F.</cp:lastModifiedBy>
  <cp:revision>2</cp:revision>
  <dcterms:created xsi:type="dcterms:W3CDTF">2022-04-12T13:57:00Z</dcterms:created>
  <dcterms:modified xsi:type="dcterms:W3CDTF">2022-04-12T13:57:00Z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0x010100C634040D4D281B4185A1E856F564A586</vt:lpwstr>
  </property>
</Properties>
</file>